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10" w:rsidRDefault="009A07C4" w:rsidP="009A07C4">
      <w:pPr>
        <w:pStyle w:val="1"/>
        <w:spacing w:line="300" w:lineRule="auto"/>
        <w:rPr>
          <w:rFonts w:ascii="宋体" w:hAnsi="宋体"/>
          <w:sz w:val="44"/>
          <w:szCs w:val="44"/>
        </w:rPr>
      </w:pPr>
      <w:r w:rsidRPr="009A07C4">
        <w:rPr>
          <w:rFonts w:ascii="宋体" w:hAnsi="宋体" w:hint="eastAsia"/>
          <w:sz w:val="44"/>
          <w:szCs w:val="44"/>
        </w:rPr>
        <w:t>2019年度智能网联汽车道路测试第三方评审服务</w:t>
      </w:r>
      <w:r w:rsidR="00F40410">
        <w:rPr>
          <w:rFonts w:ascii="宋体" w:hAnsi="宋体" w:hint="eastAsia"/>
          <w:sz w:val="44"/>
          <w:szCs w:val="44"/>
        </w:rPr>
        <w:t>采购公告</w:t>
      </w:r>
    </w:p>
    <w:p w:rsidR="00E169D5" w:rsidRDefault="00E169D5" w:rsidP="00E169D5">
      <w:pPr>
        <w:spacing w:line="360" w:lineRule="auto"/>
        <w:rPr>
          <w:rFonts w:ascii="宋体" w:hAnsi="宋体"/>
          <w:szCs w:val="21"/>
        </w:rPr>
      </w:pPr>
      <w:r>
        <w:rPr>
          <w:rFonts w:ascii="宋体" w:hAnsi="宋体" w:hint="eastAsia"/>
          <w:szCs w:val="21"/>
        </w:rPr>
        <w:t>一、项目概况</w:t>
      </w:r>
    </w:p>
    <w:p w:rsidR="00E169D5" w:rsidRDefault="00E169D5" w:rsidP="00E169D5">
      <w:pPr>
        <w:spacing w:line="360" w:lineRule="auto"/>
        <w:ind w:firstLineChars="200" w:firstLine="420"/>
        <w:rPr>
          <w:rFonts w:hint="eastAsia"/>
          <w:color w:val="000000"/>
        </w:rPr>
      </w:pPr>
      <w:r>
        <w:rPr>
          <w:rFonts w:ascii="宋体" w:hAnsi="宋体"/>
          <w:szCs w:val="21"/>
        </w:rPr>
        <w:t>1</w:t>
      </w:r>
      <w:r>
        <w:rPr>
          <w:rFonts w:ascii="宋体" w:hAnsi="宋体" w:hint="eastAsia"/>
          <w:szCs w:val="21"/>
        </w:rPr>
        <w:t>、采购编号：</w:t>
      </w:r>
      <w:r>
        <w:rPr>
          <w:color w:val="000000"/>
        </w:rPr>
        <w:t>SGGF[2019]021</w:t>
      </w:r>
    </w:p>
    <w:p w:rsidR="00E169D5" w:rsidRDefault="00E169D5" w:rsidP="00E169D5">
      <w:pPr>
        <w:spacing w:line="360" w:lineRule="auto"/>
        <w:ind w:firstLineChars="200" w:firstLine="420"/>
        <w:rPr>
          <w:rFonts w:ascii="宋体" w:hAnsi="宋体"/>
          <w:szCs w:val="21"/>
        </w:rPr>
      </w:pPr>
      <w:r>
        <w:rPr>
          <w:rFonts w:ascii="宋体" w:hAnsi="宋体" w:hint="eastAsia"/>
          <w:szCs w:val="21"/>
        </w:rPr>
        <w:t>2、项目名称：</w:t>
      </w:r>
      <w:r>
        <w:rPr>
          <w:rFonts w:hint="eastAsia"/>
          <w:color w:val="000000"/>
        </w:rPr>
        <w:t>2019</w:t>
      </w:r>
      <w:r>
        <w:rPr>
          <w:rFonts w:hint="eastAsia"/>
          <w:color w:val="000000"/>
        </w:rPr>
        <w:t>年度智能网联汽车道路测试第三方评审服务</w:t>
      </w:r>
    </w:p>
    <w:p w:rsidR="00E169D5" w:rsidRDefault="00E169D5" w:rsidP="00E169D5">
      <w:pPr>
        <w:spacing w:line="360" w:lineRule="auto"/>
        <w:ind w:firstLineChars="200" w:firstLine="420"/>
        <w:rPr>
          <w:rFonts w:hint="eastAsia"/>
          <w:kern w:val="0"/>
        </w:rPr>
      </w:pPr>
      <w:r>
        <w:rPr>
          <w:rFonts w:ascii="宋体" w:hAnsi="宋体" w:hint="eastAsia"/>
          <w:szCs w:val="21"/>
        </w:rPr>
        <w:t>3、采购内容：</w:t>
      </w:r>
      <w:r>
        <w:rPr>
          <w:rFonts w:hint="eastAsia"/>
        </w:rPr>
        <w:t>开展</w:t>
      </w:r>
      <w:r>
        <w:rPr>
          <w:rFonts w:hint="eastAsia"/>
          <w:color w:val="000000"/>
        </w:rPr>
        <w:t>2019</w:t>
      </w:r>
      <w:r>
        <w:rPr>
          <w:rFonts w:hint="eastAsia"/>
          <w:color w:val="000000"/>
        </w:rPr>
        <w:t>年度智能网联汽车道路测试第三方评审服务工作</w:t>
      </w:r>
    </w:p>
    <w:p w:rsidR="00E169D5" w:rsidRDefault="00E169D5" w:rsidP="00E169D5">
      <w:pPr>
        <w:spacing w:line="360" w:lineRule="auto"/>
        <w:ind w:firstLineChars="200" w:firstLine="420"/>
        <w:rPr>
          <w:rFonts w:ascii="宋体" w:hAnsi="宋体" w:hint="eastAsia"/>
          <w:szCs w:val="21"/>
        </w:rPr>
      </w:pPr>
      <w:r>
        <w:rPr>
          <w:rFonts w:ascii="宋体" w:hAnsi="宋体" w:hint="eastAsia"/>
          <w:szCs w:val="21"/>
        </w:rPr>
        <w:t>4、预算限额：人民币壹佰万元整（￥1,000,000.00元）</w:t>
      </w:r>
    </w:p>
    <w:p w:rsidR="00E169D5" w:rsidRDefault="00E169D5" w:rsidP="00E169D5">
      <w:pPr>
        <w:spacing w:line="360" w:lineRule="auto"/>
        <w:ind w:firstLineChars="200" w:firstLine="420"/>
        <w:rPr>
          <w:rFonts w:ascii="宋体" w:hAnsi="宋体" w:cs="宋体" w:hint="eastAsia"/>
          <w:kern w:val="0"/>
          <w:szCs w:val="21"/>
        </w:rPr>
      </w:pPr>
      <w:r>
        <w:rPr>
          <w:rFonts w:ascii="宋体" w:hAnsi="宋体" w:hint="eastAsia"/>
          <w:szCs w:val="21"/>
        </w:rPr>
        <w:t>5、采购人：</w:t>
      </w:r>
      <w:r>
        <w:rPr>
          <w:rFonts w:hint="eastAsia"/>
          <w:color w:val="000000"/>
        </w:rPr>
        <w:t>深圳市交通运输局</w:t>
      </w:r>
    </w:p>
    <w:p w:rsidR="00E169D5" w:rsidRDefault="00E169D5" w:rsidP="00E169D5">
      <w:pPr>
        <w:spacing w:line="360" w:lineRule="auto"/>
        <w:ind w:firstLineChars="200" w:firstLine="420"/>
        <w:rPr>
          <w:rFonts w:ascii="宋体" w:hAnsi="宋体" w:hint="eastAsia"/>
          <w:szCs w:val="21"/>
        </w:rPr>
      </w:pPr>
      <w:r>
        <w:rPr>
          <w:rFonts w:ascii="宋体" w:hAnsi="宋体" w:hint="eastAsia"/>
          <w:szCs w:val="21"/>
        </w:rPr>
        <w:t>6、采购代理机构：</w:t>
      </w:r>
      <w:r>
        <w:rPr>
          <w:rFonts w:ascii="宋体" w:hAnsi="宋体"/>
          <w:szCs w:val="21"/>
        </w:rPr>
        <w:t>深圳</w:t>
      </w:r>
      <w:r>
        <w:rPr>
          <w:rFonts w:ascii="宋体" w:hAnsi="宋体" w:hint="eastAsia"/>
          <w:szCs w:val="21"/>
        </w:rPr>
        <w:t>高速工程顾问有限公司</w:t>
      </w:r>
    </w:p>
    <w:p w:rsidR="00E169D5" w:rsidRDefault="00E169D5" w:rsidP="00E169D5">
      <w:pPr>
        <w:spacing w:line="360" w:lineRule="auto"/>
        <w:ind w:firstLineChars="200" w:firstLine="420"/>
        <w:rPr>
          <w:rFonts w:ascii="宋体" w:hAnsi="宋体" w:hint="eastAsia"/>
          <w:szCs w:val="21"/>
        </w:rPr>
      </w:pPr>
      <w:r>
        <w:rPr>
          <w:rFonts w:ascii="宋体" w:hAnsi="宋体" w:hint="eastAsia"/>
          <w:szCs w:val="21"/>
        </w:rPr>
        <w:t>7、评标方法：综合评分法</w:t>
      </w:r>
    </w:p>
    <w:p w:rsidR="00E169D5" w:rsidRDefault="00E169D5" w:rsidP="00E169D5">
      <w:pPr>
        <w:numPr>
          <w:ilvl w:val="0"/>
          <w:numId w:val="1"/>
        </w:numPr>
        <w:spacing w:line="360" w:lineRule="auto"/>
        <w:rPr>
          <w:rFonts w:ascii="宋体" w:hAnsi="宋体" w:hint="eastAsia"/>
          <w:szCs w:val="21"/>
        </w:rPr>
      </w:pPr>
      <w:r>
        <w:rPr>
          <w:rFonts w:ascii="宋体" w:hAnsi="宋体" w:hint="eastAsia"/>
          <w:szCs w:val="21"/>
        </w:rPr>
        <w:t>定标方法：授权评审委员会直接确定一名中标人</w:t>
      </w:r>
    </w:p>
    <w:p w:rsidR="00E169D5" w:rsidRDefault="00E169D5" w:rsidP="00E169D5">
      <w:pPr>
        <w:spacing w:line="360" w:lineRule="auto"/>
        <w:ind w:firstLineChars="150" w:firstLine="315"/>
      </w:pPr>
      <w:r>
        <w:rPr>
          <w:rFonts w:ascii="宋体" w:hAnsi="宋体" w:hint="eastAsia"/>
          <w:szCs w:val="21"/>
        </w:rPr>
        <w:t xml:space="preserve"> 9、服 务 期：</w:t>
      </w:r>
      <w:r>
        <w:rPr>
          <w:szCs w:val="21"/>
        </w:rPr>
        <w:t>自合同签定之日</w:t>
      </w:r>
      <w:r>
        <w:rPr>
          <w:szCs w:val="21"/>
        </w:rPr>
        <w:t>12</w:t>
      </w:r>
      <w:r>
        <w:rPr>
          <w:szCs w:val="21"/>
        </w:rPr>
        <w:t>个月。</w:t>
      </w:r>
    </w:p>
    <w:p w:rsidR="00E169D5" w:rsidRDefault="00E169D5" w:rsidP="00E169D5">
      <w:pPr>
        <w:spacing w:line="360" w:lineRule="auto"/>
        <w:rPr>
          <w:rFonts w:ascii="宋体" w:hAnsi="宋体"/>
          <w:szCs w:val="21"/>
        </w:rPr>
      </w:pPr>
      <w:r>
        <w:rPr>
          <w:rFonts w:ascii="宋体" w:hAnsi="宋体" w:hint="eastAsia"/>
          <w:szCs w:val="21"/>
        </w:rPr>
        <w:t>二、投标人资格要求</w:t>
      </w:r>
    </w:p>
    <w:p w:rsidR="00E169D5" w:rsidRDefault="00E169D5" w:rsidP="00E169D5">
      <w:pPr>
        <w:widowControl/>
        <w:spacing w:line="360" w:lineRule="auto"/>
        <w:ind w:leftChars="200" w:left="735" w:hangingChars="150" w:hanging="315"/>
        <w:jc w:val="left"/>
        <w:rPr>
          <w:rFonts w:ascii="宋体" w:hAnsi="宋体"/>
          <w:szCs w:val="21"/>
        </w:rPr>
      </w:pPr>
      <w:r>
        <w:rPr>
          <w:rFonts w:ascii="宋体" w:hAnsi="宋体" w:hint="eastAsia"/>
          <w:szCs w:val="21"/>
        </w:rPr>
        <w:t>1、投标人必须是在中华人民共和国境内注册并合法运作的独立法人机构或是</w:t>
      </w:r>
      <w:r>
        <w:rPr>
          <w:rFonts w:ascii="宋体" w:hAnsi="宋体" w:hint="eastAsia"/>
          <w:color w:val="000000"/>
          <w:szCs w:val="21"/>
        </w:rPr>
        <w:t>具有独立承担民事责任的能力的其它组织</w:t>
      </w:r>
      <w:r>
        <w:rPr>
          <w:rFonts w:ascii="宋体" w:hAnsi="宋体" w:hint="eastAsia"/>
          <w:szCs w:val="21"/>
        </w:rPr>
        <w:t>，且为深圳市政府采购中心的供应商（供应商注册网址：</w:t>
      </w:r>
      <w:hyperlink r:id="rId7" w:history="1">
        <w:r>
          <w:rPr>
            <w:rFonts w:ascii="宋体" w:hAnsi="宋体" w:hint="eastAsia"/>
            <w:szCs w:val="21"/>
          </w:rPr>
          <w:t>http://www.cgzx.sz.gov.cn</w:t>
        </w:r>
      </w:hyperlink>
      <w:r>
        <w:rPr>
          <w:rFonts w:ascii="宋体" w:hAnsi="宋体"/>
          <w:szCs w:val="21"/>
        </w:rPr>
        <w:t>）</w:t>
      </w:r>
      <w:r>
        <w:rPr>
          <w:rFonts w:ascii="宋体" w:hAnsi="宋体" w:hint="eastAsia"/>
          <w:szCs w:val="21"/>
        </w:rPr>
        <w:t>；</w:t>
      </w:r>
      <w:r>
        <w:rPr>
          <w:rFonts w:ascii="宋体" w:hAnsi="宋体" w:hint="eastAsia"/>
          <w:b/>
          <w:szCs w:val="21"/>
        </w:rPr>
        <w:t>（证明文件：须提供营业执照复印件加盖投标人公章；须提供</w:t>
      </w:r>
      <w:r>
        <w:rPr>
          <w:rFonts w:hint="eastAsia"/>
          <w:b/>
        </w:rPr>
        <w:t>深圳市政府采购供应商注册卡（或者在深圳市政府采购网上的注册信息截图）复印件加盖投标人公章</w:t>
      </w:r>
      <w:r>
        <w:rPr>
          <w:rFonts w:ascii="宋体" w:hAnsi="宋体" w:hint="eastAsia"/>
          <w:b/>
          <w:szCs w:val="21"/>
        </w:rPr>
        <w:t>）</w:t>
      </w:r>
    </w:p>
    <w:p w:rsidR="00E169D5" w:rsidRDefault="00E169D5" w:rsidP="00E169D5">
      <w:pPr>
        <w:widowControl/>
        <w:spacing w:line="360" w:lineRule="auto"/>
        <w:ind w:leftChars="200" w:left="735" w:hangingChars="150" w:hanging="315"/>
        <w:jc w:val="left"/>
        <w:rPr>
          <w:rFonts w:ascii="宋体" w:hAnsi="宋体" w:cs="宋体"/>
          <w:color w:val="000000"/>
          <w:kern w:val="0"/>
          <w:szCs w:val="21"/>
        </w:rPr>
      </w:pPr>
      <w:r>
        <w:rPr>
          <w:rFonts w:ascii="宋体" w:hAnsi="宋体" w:hint="eastAsia"/>
          <w:szCs w:val="21"/>
        </w:rPr>
        <w:t>2、</w:t>
      </w:r>
      <w:r>
        <w:rPr>
          <w:rFonts w:hint="eastAsia"/>
        </w:rPr>
        <w:t>投标人必须具有城乡规划编制乙级（或以上）资质</w:t>
      </w:r>
      <w:r>
        <w:rPr>
          <w:rFonts w:ascii="宋体" w:hAnsi="宋体" w:cs="宋体" w:hint="eastAsia"/>
          <w:color w:val="000000"/>
          <w:kern w:val="0"/>
          <w:szCs w:val="21"/>
        </w:rPr>
        <w:t>。</w:t>
      </w:r>
      <w:r>
        <w:rPr>
          <w:rFonts w:hint="eastAsia"/>
          <w:b/>
        </w:rPr>
        <w:t>（证明文件：须提供有效的资质证书复印件加盖投标人公章，原件备查）；</w:t>
      </w:r>
    </w:p>
    <w:p w:rsidR="00E169D5" w:rsidRDefault="00E169D5" w:rsidP="00E169D5">
      <w:pPr>
        <w:widowControl/>
        <w:spacing w:line="360" w:lineRule="auto"/>
        <w:ind w:leftChars="200" w:left="630" w:hangingChars="100" w:hanging="21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w:t>
      </w:r>
      <w:r>
        <w:rPr>
          <w:rFonts w:ascii="宋体" w:hAnsi="宋体" w:hint="eastAsia"/>
          <w:b/>
          <w:szCs w:val="21"/>
        </w:rPr>
        <w:t>（证明文件：须提供《无重大违法记录承诺函》加盖投标人公章，格式详见招标文件）；</w:t>
      </w:r>
    </w:p>
    <w:p w:rsidR="00E169D5" w:rsidRDefault="00E169D5" w:rsidP="00E169D5">
      <w:pPr>
        <w:widowControl/>
        <w:spacing w:line="360" w:lineRule="auto"/>
        <w:ind w:leftChars="200" w:left="735" w:hangingChars="150" w:hanging="315"/>
        <w:jc w:val="left"/>
        <w:rPr>
          <w:rFonts w:ascii="宋体" w:hAnsi="宋体"/>
          <w:szCs w:val="21"/>
        </w:rPr>
      </w:pPr>
      <w:r>
        <w:rPr>
          <w:rFonts w:ascii="宋体" w:hAnsi="宋体"/>
          <w:szCs w:val="21"/>
        </w:rPr>
        <w:t>4</w:t>
      </w:r>
      <w:r>
        <w:rPr>
          <w:rFonts w:ascii="宋体" w:hAnsi="宋体" w:hint="eastAsia"/>
          <w:szCs w:val="21"/>
        </w:rPr>
        <w:t>、投标人参与本项目政府采购活动时不存在被有关部门禁止参与政府采购活动且在有效期内的情况。</w:t>
      </w:r>
      <w:r>
        <w:rPr>
          <w:rFonts w:ascii="宋体" w:hAnsi="宋体" w:hint="eastAsia"/>
          <w:b/>
          <w:szCs w:val="21"/>
        </w:rPr>
        <w:t>（证明文件：须提供《未被禁止投标承诺函》加盖投标人公章，格式详见招标文件）；</w:t>
      </w:r>
    </w:p>
    <w:p w:rsidR="00E169D5" w:rsidRDefault="00E169D5" w:rsidP="00E169D5">
      <w:pPr>
        <w:widowControl/>
        <w:spacing w:line="360" w:lineRule="auto"/>
        <w:ind w:firstLineChars="200" w:firstLine="420"/>
        <w:jc w:val="left"/>
        <w:rPr>
          <w:rFonts w:ascii="宋体" w:hAnsi="宋体" w:cs="宋体" w:hint="eastAsia"/>
          <w:kern w:val="0"/>
          <w:szCs w:val="21"/>
        </w:rPr>
      </w:pPr>
      <w:r>
        <w:rPr>
          <w:rFonts w:ascii="宋体" w:hAnsi="宋体"/>
          <w:szCs w:val="21"/>
        </w:rPr>
        <w:t>5</w:t>
      </w:r>
      <w:r>
        <w:rPr>
          <w:rFonts w:ascii="宋体" w:hAnsi="宋体" w:hint="eastAsia"/>
          <w:szCs w:val="21"/>
        </w:rPr>
        <w:t>、</w:t>
      </w:r>
      <w:r>
        <w:rPr>
          <w:rFonts w:hint="eastAsia"/>
        </w:rPr>
        <w:t>本项目不接受联合体投标，不允许转包分包</w:t>
      </w:r>
      <w:r>
        <w:rPr>
          <w:rFonts w:ascii="宋体" w:hAnsi="宋体" w:cs="宋体"/>
          <w:kern w:val="0"/>
          <w:szCs w:val="21"/>
        </w:rPr>
        <w:t>。</w:t>
      </w:r>
    </w:p>
    <w:p w:rsidR="00E169D5" w:rsidRDefault="00E169D5" w:rsidP="00E169D5">
      <w:pPr>
        <w:spacing w:line="360" w:lineRule="auto"/>
        <w:rPr>
          <w:rFonts w:ascii="宋体" w:hAnsi="宋体"/>
          <w:szCs w:val="21"/>
        </w:rPr>
      </w:pPr>
      <w:r>
        <w:rPr>
          <w:rFonts w:ascii="宋体" w:hAnsi="宋体" w:hint="eastAsia"/>
          <w:szCs w:val="21"/>
        </w:rPr>
        <w:t>三、获取采购文件的时间、地点、方式及采购文件售价</w:t>
      </w:r>
    </w:p>
    <w:p w:rsidR="00E169D5" w:rsidRDefault="00E169D5" w:rsidP="00E169D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12 </w:t>
      </w:r>
      <w:r>
        <w:rPr>
          <w:szCs w:val="21"/>
        </w:rPr>
        <w:t>日</w:t>
      </w:r>
      <w:r>
        <w:rPr>
          <w:rFonts w:ascii="宋体" w:hAnsi="宋体" w:hint="eastAsia"/>
          <w:szCs w:val="21"/>
        </w:rPr>
        <w:t>至</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18 </w:t>
      </w:r>
      <w:r>
        <w:rPr>
          <w:szCs w:val="21"/>
        </w:rPr>
        <w:t>日</w:t>
      </w:r>
      <w:r>
        <w:rPr>
          <w:rFonts w:ascii="宋体" w:hAnsi="宋体" w:hint="eastAsia"/>
          <w:szCs w:val="21"/>
        </w:rPr>
        <w:t>（节假日除外），上午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E169D5" w:rsidRDefault="00E169D5" w:rsidP="00E169D5">
      <w:pPr>
        <w:spacing w:line="360" w:lineRule="auto"/>
        <w:ind w:firstLineChars="200" w:firstLine="420"/>
        <w:rPr>
          <w:rFonts w:ascii="宋体" w:hAnsi="宋体" w:hint="eastAsia"/>
          <w:szCs w:val="21"/>
        </w:rPr>
      </w:pPr>
      <w:r>
        <w:rPr>
          <w:rFonts w:ascii="宋体" w:hAnsi="宋体"/>
          <w:szCs w:val="21"/>
        </w:rPr>
        <w:lastRenderedPageBreak/>
        <w:t>2</w:t>
      </w:r>
      <w:r>
        <w:rPr>
          <w:rFonts w:ascii="宋体" w:hAnsi="宋体" w:hint="eastAsia"/>
          <w:szCs w:val="21"/>
        </w:rPr>
        <w:t>、获取采购文件地点：</w:t>
      </w:r>
      <w:r>
        <w:rPr>
          <w:rFonts w:ascii="宋体" w:hAnsi="宋体" w:hint="eastAsia"/>
          <w:b/>
          <w:szCs w:val="21"/>
        </w:rPr>
        <w:t>深圳市福田保税区289数字半岛C区610室</w:t>
      </w:r>
      <w:r>
        <w:rPr>
          <w:rFonts w:ascii="宋体" w:hAnsi="宋体" w:hint="eastAsia"/>
          <w:szCs w:val="21"/>
        </w:rPr>
        <w:t>。</w:t>
      </w:r>
    </w:p>
    <w:p w:rsidR="00E169D5" w:rsidRDefault="00E169D5" w:rsidP="00E169D5">
      <w:pPr>
        <w:spacing w:line="360" w:lineRule="auto"/>
        <w:ind w:firstLineChars="200" w:firstLine="420"/>
        <w:rPr>
          <w:rFonts w:ascii="宋体" w:hAnsi="宋体" w:hint="eastAsia"/>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元现金。若邮寄，仅支持顺丰到付，售后不退。采购代理机构将不对邮寄过程中可能发生的延误或丢失负责。</w:t>
      </w:r>
    </w:p>
    <w:p w:rsidR="00E169D5" w:rsidRDefault="00E169D5" w:rsidP="00E169D5">
      <w:pPr>
        <w:spacing w:line="360" w:lineRule="auto"/>
        <w:ind w:firstLineChars="200" w:firstLine="420"/>
        <w:rPr>
          <w:rFonts w:ascii="宋体" w:hAnsi="宋体"/>
          <w:szCs w:val="21"/>
        </w:rPr>
      </w:pPr>
      <w:r>
        <w:rPr>
          <w:rFonts w:ascii="宋体" w:hAnsi="宋体" w:hint="eastAsia"/>
          <w:szCs w:val="21"/>
        </w:rPr>
        <w:t>4、获取招标文件方式：现场购买或国内银行汇款邮购。</w:t>
      </w:r>
    </w:p>
    <w:p w:rsidR="00E169D5" w:rsidRDefault="00E169D5" w:rsidP="00E169D5">
      <w:pPr>
        <w:spacing w:line="360" w:lineRule="auto"/>
        <w:ind w:firstLineChars="337" w:firstLine="708"/>
        <w:rPr>
          <w:rFonts w:ascii="宋体" w:hAnsi="宋体"/>
          <w:szCs w:val="21"/>
        </w:rPr>
      </w:pPr>
      <w:r>
        <w:rPr>
          <w:rFonts w:ascii="宋体" w:hAnsi="宋体" w:hint="eastAsia"/>
          <w:szCs w:val="21"/>
        </w:rPr>
        <w:t>单位名称：深圳高速工程顾问有限公司</w:t>
      </w:r>
    </w:p>
    <w:p w:rsidR="00E169D5" w:rsidRDefault="00E169D5" w:rsidP="00E169D5">
      <w:pPr>
        <w:spacing w:line="360" w:lineRule="auto"/>
        <w:ind w:firstLineChars="337" w:firstLine="708"/>
        <w:rPr>
          <w:rFonts w:ascii="宋体" w:hAnsi="宋体" w:hint="eastAsia"/>
          <w:szCs w:val="21"/>
        </w:rPr>
      </w:pPr>
      <w:r>
        <w:rPr>
          <w:rFonts w:ascii="宋体" w:hAnsi="宋体" w:hint="eastAsia"/>
          <w:szCs w:val="21"/>
        </w:rPr>
        <w:t xml:space="preserve">账   </w:t>
      </w:r>
      <w:r>
        <w:rPr>
          <w:rFonts w:ascii="宋体" w:hAnsi="宋体"/>
          <w:szCs w:val="21"/>
        </w:rPr>
        <w:t xml:space="preserve"> </w:t>
      </w:r>
      <w:r>
        <w:rPr>
          <w:rFonts w:ascii="宋体" w:hAnsi="宋体" w:hint="eastAsia"/>
          <w:szCs w:val="21"/>
        </w:rPr>
        <w:t>号：1806014170009697</w:t>
      </w:r>
    </w:p>
    <w:p w:rsidR="00E169D5" w:rsidRDefault="00E169D5" w:rsidP="00E169D5">
      <w:pPr>
        <w:spacing w:line="360" w:lineRule="auto"/>
        <w:ind w:firstLineChars="337" w:firstLine="708"/>
        <w:rPr>
          <w:rFonts w:ascii="宋体" w:hAnsi="宋体" w:hint="eastAsia"/>
          <w:szCs w:val="21"/>
        </w:rPr>
      </w:pPr>
      <w:r>
        <w:rPr>
          <w:rFonts w:ascii="宋体" w:hAnsi="宋体" w:hint="eastAsia"/>
          <w:szCs w:val="21"/>
        </w:rPr>
        <w:t>开 户 行：民生银行深圳福田支行</w:t>
      </w:r>
    </w:p>
    <w:p w:rsidR="00E169D5" w:rsidRDefault="00E169D5" w:rsidP="00E169D5">
      <w:pPr>
        <w:spacing w:line="360" w:lineRule="auto"/>
        <w:rPr>
          <w:rFonts w:ascii="宋体" w:hAnsi="宋体" w:hint="eastAsia"/>
          <w:szCs w:val="21"/>
        </w:rPr>
      </w:pPr>
      <w:r>
        <w:rPr>
          <w:rFonts w:ascii="宋体" w:hAnsi="宋体" w:hint="eastAsia"/>
          <w:szCs w:val="21"/>
        </w:rPr>
        <w:t>四、获取采购文件时须提交以下资料</w:t>
      </w:r>
    </w:p>
    <w:p w:rsidR="00E169D5" w:rsidRDefault="00E169D5" w:rsidP="00E169D5">
      <w:pPr>
        <w:autoSpaceDE w:val="0"/>
        <w:autoSpaceDN w:val="0"/>
        <w:spacing w:line="360" w:lineRule="auto"/>
        <w:ind w:firstLineChars="200" w:firstLine="420"/>
        <w:jc w:val="left"/>
        <w:rPr>
          <w:rFonts w:ascii="宋体" w:hAnsi="宋体" w:hint="eastAsia"/>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（注册状态必须为有效。若接受联合体投标，联合体牵头人提交即可）</w:t>
      </w:r>
    </w:p>
    <w:p w:rsidR="00E169D5" w:rsidRDefault="00E169D5" w:rsidP="00E169D5">
      <w:pPr>
        <w:spacing w:line="360" w:lineRule="auto"/>
        <w:ind w:firstLineChars="200" w:firstLine="420"/>
        <w:rPr>
          <w:rFonts w:ascii="宋体" w:hAnsi="宋体" w:hint="eastAsia"/>
          <w:szCs w:val="21"/>
        </w:rPr>
      </w:pPr>
      <w:r>
        <w:rPr>
          <w:rFonts w:ascii="宋体" w:hAnsi="宋体" w:hint="eastAsia"/>
          <w:szCs w:val="21"/>
        </w:rPr>
        <w:t>2、法定代表人证明书及法定代表人授权委托书原件。</w:t>
      </w:r>
    </w:p>
    <w:p w:rsidR="00E169D5" w:rsidRDefault="00E169D5" w:rsidP="00E169D5">
      <w:pPr>
        <w:spacing w:line="360" w:lineRule="auto"/>
        <w:ind w:firstLineChars="200" w:firstLine="420"/>
        <w:rPr>
          <w:rFonts w:ascii="宋体" w:hAnsi="宋体" w:hint="eastAsia"/>
          <w:szCs w:val="21"/>
        </w:rPr>
      </w:pPr>
      <w:r>
        <w:rPr>
          <w:rFonts w:ascii="宋体" w:hAnsi="宋体" w:hint="eastAsia"/>
          <w:szCs w:val="21"/>
        </w:rPr>
        <w:t>3、企业营业执照副本复印件加盖公章。</w:t>
      </w:r>
    </w:p>
    <w:p w:rsidR="00E169D5" w:rsidRDefault="00E169D5" w:rsidP="00E169D5">
      <w:pPr>
        <w:spacing w:line="360" w:lineRule="auto"/>
        <w:rPr>
          <w:rFonts w:ascii="宋体" w:hAnsi="宋体" w:hint="eastAsia"/>
          <w:szCs w:val="21"/>
        </w:rPr>
      </w:pPr>
      <w:r>
        <w:rPr>
          <w:rFonts w:ascii="宋体" w:hAnsi="宋体" w:hint="eastAsia"/>
          <w:szCs w:val="21"/>
        </w:rPr>
        <w:t xml:space="preserve">    4、投标人资格要求中的其他资格证书复印件加盖公章（如有）。</w:t>
      </w:r>
    </w:p>
    <w:p w:rsidR="00E169D5" w:rsidRDefault="00E169D5" w:rsidP="00E169D5">
      <w:pPr>
        <w:spacing w:line="360" w:lineRule="auto"/>
        <w:ind w:firstLineChars="200" w:firstLine="420"/>
        <w:rPr>
          <w:rFonts w:ascii="宋体" w:hAnsi="宋体" w:hint="eastAsia"/>
          <w:szCs w:val="21"/>
        </w:rPr>
      </w:pPr>
      <w:r>
        <w:rPr>
          <w:rFonts w:ascii="宋体" w:hAnsi="宋体" w:hint="eastAsia"/>
          <w:szCs w:val="21"/>
        </w:rPr>
        <w:t>注：联合体投标的（若接受联合体投标），还应提交联合体协议书原件。</w:t>
      </w:r>
    </w:p>
    <w:p w:rsidR="00E169D5" w:rsidRDefault="00E169D5" w:rsidP="00E169D5">
      <w:pPr>
        <w:spacing w:line="360" w:lineRule="auto"/>
        <w:rPr>
          <w:rFonts w:ascii="宋体" w:hAnsi="宋体"/>
          <w:szCs w:val="21"/>
        </w:rPr>
      </w:pPr>
      <w:r>
        <w:rPr>
          <w:rFonts w:ascii="宋体" w:hAnsi="宋体" w:hint="eastAsia"/>
          <w:szCs w:val="21"/>
        </w:rPr>
        <w:t>五、投标截止时间、开标时间及地点</w:t>
      </w:r>
    </w:p>
    <w:p w:rsidR="00E169D5" w:rsidRDefault="00E169D5" w:rsidP="00E169D5">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23 </w:t>
      </w:r>
      <w:r>
        <w:rPr>
          <w:szCs w:val="21"/>
        </w:rPr>
        <w:t>日</w:t>
      </w:r>
      <w:r>
        <w:rPr>
          <w:rFonts w:ascii="宋体" w:hAnsi="宋体" w:hint="eastAsia"/>
          <w:szCs w:val="21"/>
        </w:rPr>
        <w:t xml:space="preserve"> 下午14：00～14：30。</w:t>
      </w:r>
    </w:p>
    <w:p w:rsidR="00E169D5" w:rsidRDefault="00E169D5" w:rsidP="00E169D5">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23 </w:t>
      </w:r>
      <w:r>
        <w:rPr>
          <w:szCs w:val="21"/>
        </w:rPr>
        <w:t>日</w:t>
      </w:r>
      <w:r>
        <w:rPr>
          <w:rFonts w:ascii="宋体" w:hAnsi="宋体" w:hint="eastAsia"/>
          <w:szCs w:val="21"/>
        </w:rPr>
        <w:t xml:space="preserve"> 下午14：30。</w:t>
      </w:r>
    </w:p>
    <w:p w:rsidR="00E169D5" w:rsidRDefault="00E169D5" w:rsidP="00E169D5">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、递交投标文件及开标地点：深圳市福田区梅坳八路深燃大厦B座7楼开标室。</w:t>
      </w:r>
    </w:p>
    <w:p w:rsidR="00E169D5" w:rsidRDefault="00E169D5" w:rsidP="00E169D5">
      <w:pPr>
        <w:spacing w:line="360" w:lineRule="auto"/>
        <w:rPr>
          <w:rFonts w:ascii="宋体" w:hAnsi="宋体"/>
          <w:szCs w:val="21"/>
        </w:rPr>
      </w:pPr>
      <w:r>
        <w:rPr>
          <w:rFonts w:ascii="宋体" w:hAnsi="宋体" w:hint="eastAsia"/>
          <w:szCs w:val="21"/>
        </w:rPr>
        <w:t>六、采购信息查询网址</w:t>
      </w:r>
    </w:p>
    <w:p w:rsidR="00E169D5" w:rsidRDefault="00E169D5" w:rsidP="00E169D5">
      <w:pPr>
        <w:spacing w:line="360" w:lineRule="auto"/>
        <w:rPr>
          <w:rFonts w:ascii="宋体" w:hAnsi="宋体" w:hint="eastAsia"/>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E169D5" w:rsidRDefault="00E169D5" w:rsidP="00E169D5">
      <w:pPr>
        <w:spacing w:line="360" w:lineRule="auto"/>
        <w:ind w:firstLineChars="200" w:firstLine="420"/>
        <w:rPr>
          <w:rFonts w:ascii="宋体" w:hAnsi="宋体" w:hint="eastAsia"/>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E169D5" w:rsidRDefault="00E169D5" w:rsidP="00E169D5">
      <w:pPr>
        <w:spacing w:line="360" w:lineRule="auto"/>
        <w:rPr>
          <w:rFonts w:hint="eastAsia"/>
          <w:szCs w:val="21"/>
        </w:rPr>
      </w:pPr>
      <w:r>
        <w:rPr>
          <w:rFonts w:hint="eastAsia"/>
          <w:szCs w:val="21"/>
        </w:rPr>
        <w:t>七、采购人：</w:t>
      </w:r>
      <w:r>
        <w:rPr>
          <w:rFonts w:hint="eastAsia"/>
        </w:rPr>
        <w:t>深圳市交通运输局</w:t>
      </w:r>
    </w:p>
    <w:p w:rsidR="00E169D5" w:rsidRDefault="00E169D5" w:rsidP="00E169D5">
      <w:pPr>
        <w:tabs>
          <w:tab w:val="left" w:pos="567"/>
        </w:tabs>
        <w:spacing w:line="360" w:lineRule="auto"/>
        <w:ind w:firstLine="405"/>
        <w:rPr>
          <w:rFonts w:hint="eastAsia"/>
          <w:szCs w:val="21"/>
        </w:rPr>
      </w:pPr>
      <w:r>
        <w:rPr>
          <w:rFonts w:hint="eastAsia"/>
          <w:szCs w:val="21"/>
        </w:rPr>
        <w:t>联系人及联系电话：</w:t>
      </w:r>
      <w:r>
        <w:rPr>
          <w:rFonts w:hint="eastAsia"/>
          <w:color w:val="000000"/>
        </w:rPr>
        <w:t>杨工</w:t>
      </w:r>
      <w:r>
        <w:rPr>
          <w:rFonts w:hint="eastAsia"/>
        </w:rPr>
        <w:t xml:space="preserve">  0755-</w:t>
      </w:r>
      <w:r>
        <w:rPr>
          <w:rFonts w:hint="eastAsia"/>
          <w:color w:val="000000"/>
        </w:rPr>
        <w:t>83168612</w:t>
      </w:r>
    </w:p>
    <w:p w:rsidR="00E169D5" w:rsidRDefault="00E169D5" w:rsidP="00E169D5">
      <w:pPr>
        <w:tabs>
          <w:tab w:val="left" w:pos="567"/>
        </w:tabs>
        <w:spacing w:line="360" w:lineRule="auto"/>
        <w:rPr>
          <w:rFonts w:hint="eastAsia"/>
          <w:szCs w:val="21"/>
        </w:rPr>
      </w:pPr>
      <w:r>
        <w:rPr>
          <w:rFonts w:hint="eastAsia"/>
          <w:szCs w:val="21"/>
        </w:rPr>
        <w:t>八、招标代理机构：深圳高速工程顾问有限公司</w:t>
      </w:r>
    </w:p>
    <w:p w:rsidR="00E169D5" w:rsidRDefault="00E169D5" w:rsidP="00E169D5">
      <w:pPr>
        <w:tabs>
          <w:tab w:val="left" w:pos="567"/>
        </w:tabs>
        <w:spacing w:line="360" w:lineRule="auto"/>
        <w:rPr>
          <w:szCs w:val="21"/>
        </w:rPr>
      </w:pPr>
      <w:r>
        <w:rPr>
          <w:rFonts w:hint="eastAsia"/>
          <w:szCs w:val="21"/>
        </w:rPr>
        <w:t xml:space="preserve">　</w:t>
      </w:r>
      <w:r>
        <w:rPr>
          <w:rFonts w:hint="eastAsia"/>
          <w:szCs w:val="21"/>
        </w:rPr>
        <w:t xml:space="preserve">  </w:t>
      </w:r>
      <w:r>
        <w:rPr>
          <w:rFonts w:hint="eastAsia"/>
          <w:szCs w:val="21"/>
        </w:rPr>
        <w:t>联系人及联系电话：李工</w:t>
      </w:r>
      <w:r>
        <w:rPr>
          <w:rFonts w:hint="eastAsia"/>
          <w:szCs w:val="21"/>
        </w:rPr>
        <w:t>18774647125</w:t>
      </w:r>
      <w:r>
        <w:rPr>
          <w:rFonts w:hint="eastAsia"/>
          <w:szCs w:val="21"/>
        </w:rPr>
        <w:t>，吴工</w:t>
      </w:r>
      <w:r>
        <w:rPr>
          <w:rFonts w:hint="eastAsia"/>
          <w:szCs w:val="21"/>
        </w:rPr>
        <w:t>13430500751</w:t>
      </w:r>
      <w:r>
        <w:rPr>
          <w:rFonts w:hint="eastAsia"/>
          <w:szCs w:val="21"/>
        </w:rPr>
        <w:t>；</w:t>
      </w:r>
    </w:p>
    <w:p w:rsidR="00E169D5" w:rsidRDefault="00E169D5" w:rsidP="00E169D5">
      <w:pPr>
        <w:spacing w:line="360" w:lineRule="auto"/>
        <w:rPr>
          <w:rFonts w:hint="eastAsia"/>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E169D5" w:rsidRDefault="00E169D5" w:rsidP="00E169D5">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E169D5" w:rsidRDefault="00E169D5" w:rsidP="00E169D5">
      <w:pPr>
        <w:spacing w:line="360" w:lineRule="auto"/>
        <w:rPr>
          <w:szCs w:val="21"/>
        </w:rPr>
      </w:pPr>
      <w:r>
        <w:rPr>
          <w:rFonts w:hint="eastAsia"/>
          <w:szCs w:val="21"/>
        </w:rPr>
        <w:t xml:space="preserve">　　</w:t>
      </w:r>
      <w:r>
        <w:rPr>
          <w:rFonts w:ascii="宋体" w:hAnsi="宋体"/>
          <w:szCs w:val="21"/>
        </w:rPr>
        <w:t>Email</w:t>
      </w:r>
      <w:r>
        <w:rPr>
          <w:rFonts w:hint="eastAsia"/>
          <w:szCs w:val="21"/>
        </w:rPr>
        <w:t>：</w:t>
      </w:r>
      <w:r>
        <w:rPr>
          <w:rFonts w:hint="eastAsia"/>
          <w:szCs w:val="21"/>
        </w:rPr>
        <w:t>724472118@qq.com</w:t>
      </w:r>
    </w:p>
    <w:p w:rsidR="00490662" w:rsidRPr="00E169D5" w:rsidRDefault="00490662" w:rsidP="00E169D5">
      <w:pPr>
        <w:spacing w:line="360" w:lineRule="auto"/>
      </w:pPr>
      <w:bookmarkStart w:id="0" w:name="_GoBack"/>
      <w:bookmarkEnd w:id="0"/>
    </w:p>
    <w:sectPr w:rsidR="00490662" w:rsidRPr="00E169D5" w:rsidSect="00F404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B3" w:rsidRDefault="009A0FB3" w:rsidP="00F40410">
      <w:r>
        <w:separator/>
      </w:r>
    </w:p>
  </w:endnote>
  <w:endnote w:type="continuationSeparator" w:id="0">
    <w:p w:rsidR="009A0FB3" w:rsidRDefault="009A0FB3" w:rsidP="00F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B3" w:rsidRDefault="009A0FB3" w:rsidP="00F40410">
      <w:r>
        <w:separator/>
      </w:r>
    </w:p>
  </w:footnote>
  <w:footnote w:type="continuationSeparator" w:id="0">
    <w:p w:rsidR="009A0FB3" w:rsidRDefault="009A0FB3" w:rsidP="00F4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90"/>
    <w:rsid w:val="0020619B"/>
    <w:rsid w:val="00267C98"/>
    <w:rsid w:val="002D6049"/>
    <w:rsid w:val="00490662"/>
    <w:rsid w:val="004B248A"/>
    <w:rsid w:val="00521E90"/>
    <w:rsid w:val="00807B64"/>
    <w:rsid w:val="008C2018"/>
    <w:rsid w:val="009A07C4"/>
    <w:rsid w:val="009A0FB3"/>
    <w:rsid w:val="00A074AA"/>
    <w:rsid w:val="00A177E4"/>
    <w:rsid w:val="00B3712E"/>
    <w:rsid w:val="00DD4A28"/>
    <w:rsid w:val="00E169D5"/>
    <w:rsid w:val="00F40410"/>
    <w:rsid w:val="00F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A73A3A-48C2-437F-865E-A8CACF3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10"/>
    <w:pPr>
      <w:widowControl w:val="0"/>
      <w:jc w:val="both"/>
    </w:pPr>
    <w:rPr>
      <w:rFonts w:ascii="Times New Roman" w:eastAsia="宋体" w:hAnsi="Times New Roman" w:cs="Times New Roman"/>
      <w:szCs w:val="20"/>
    </w:rPr>
  </w:style>
  <w:style w:type="paragraph" w:styleId="1">
    <w:name w:val="heading 1"/>
    <w:basedOn w:val="a"/>
    <w:next w:val="a"/>
    <w:link w:val="10"/>
    <w:qFormat/>
    <w:rsid w:val="00F40410"/>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410"/>
    <w:rPr>
      <w:sz w:val="18"/>
      <w:szCs w:val="18"/>
    </w:rPr>
  </w:style>
  <w:style w:type="paragraph" w:styleId="a5">
    <w:name w:val="footer"/>
    <w:basedOn w:val="a"/>
    <w:link w:val="a6"/>
    <w:uiPriority w:val="99"/>
    <w:unhideWhenUsed/>
    <w:rsid w:val="00F40410"/>
    <w:pPr>
      <w:tabs>
        <w:tab w:val="center" w:pos="4153"/>
        <w:tab w:val="right" w:pos="8306"/>
      </w:tabs>
      <w:snapToGrid w:val="0"/>
      <w:jc w:val="left"/>
    </w:pPr>
    <w:rPr>
      <w:sz w:val="18"/>
      <w:szCs w:val="18"/>
    </w:rPr>
  </w:style>
  <w:style w:type="character" w:customStyle="1" w:styleId="a6">
    <w:name w:val="页脚 字符"/>
    <w:basedOn w:val="a0"/>
    <w:link w:val="a5"/>
    <w:uiPriority w:val="99"/>
    <w:rsid w:val="00F40410"/>
    <w:rPr>
      <w:sz w:val="18"/>
      <w:szCs w:val="18"/>
    </w:rPr>
  </w:style>
  <w:style w:type="character" w:customStyle="1" w:styleId="10">
    <w:name w:val="标题 1 字符"/>
    <w:basedOn w:val="a0"/>
    <w:link w:val="1"/>
    <w:rsid w:val="00F40410"/>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dcterms:created xsi:type="dcterms:W3CDTF">2018-11-14T03:54:00Z</dcterms:created>
  <dcterms:modified xsi:type="dcterms:W3CDTF">2019-04-11T08:29:00Z</dcterms:modified>
</cp:coreProperties>
</file>