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ED" w:rsidRPr="000F0BCE" w:rsidRDefault="005319ED" w:rsidP="00581EED">
      <w:pPr>
        <w:spacing w:line="360" w:lineRule="auto"/>
        <w:jc w:val="center"/>
        <w:rPr>
          <w:rFonts w:ascii="宋体" w:eastAsia="宋体" w:hAnsi="宋体"/>
          <w:b/>
          <w:bCs/>
          <w:sz w:val="44"/>
          <w:szCs w:val="44"/>
        </w:rPr>
      </w:pPr>
      <w:r w:rsidRPr="000F0BCE">
        <w:rPr>
          <w:rFonts w:ascii="宋体" w:eastAsia="宋体" w:hAnsi="宋体" w:hint="eastAsia"/>
          <w:b/>
          <w:bCs/>
          <w:sz w:val="44"/>
          <w:szCs w:val="44"/>
        </w:rPr>
        <w:t>深</w:t>
      </w:r>
      <w:proofErr w:type="gramStart"/>
      <w:r w:rsidRPr="000F0BCE">
        <w:rPr>
          <w:rFonts w:ascii="宋体" w:eastAsia="宋体" w:hAnsi="宋体" w:hint="eastAsia"/>
          <w:b/>
          <w:bCs/>
          <w:sz w:val="44"/>
          <w:szCs w:val="44"/>
        </w:rPr>
        <w:t>汕</w:t>
      </w:r>
      <w:proofErr w:type="gramEnd"/>
      <w:r w:rsidRPr="000F0BCE">
        <w:rPr>
          <w:rFonts w:ascii="宋体" w:eastAsia="宋体" w:hAnsi="宋体" w:hint="eastAsia"/>
          <w:b/>
          <w:bCs/>
          <w:sz w:val="44"/>
          <w:szCs w:val="44"/>
        </w:rPr>
        <w:t>特别合作区临时扣车及治超卸货场地基础设备购置安装及日常管理服务询价公告</w:t>
      </w:r>
    </w:p>
    <w:p w:rsidR="00D619A8" w:rsidRPr="00C97859" w:rsidRDefault="00D619A8" w:rsidP="00581EED">
      <w:pPr>
        <w:spacing w:line="360" w:lineRule="auto"/>
        <w:jc w:val="center"/>
        <w:rPr>
          <w:rFonts w:ascii="宋体" w:eastAsia="宋体" w:hAnsi="宋体"/>
          <w:sz w:val="24"/>
          <w:szCs w:val="24"/>
        </w:rPr>
      </w:pPr>
      <w:bookmarkStart w:id="0" w:name="_GoBack"/>
      <w:bookmarkEnd w:id="0"/>
    </w:p>
    <w:p w:rsidR="00967B31" w:rsidRPr="00C97859" w:rsidRDefault="005319ED" w:rsidP="00581EED">
      <w:pPr>
        <w:spacing w:line="360" w:lineRule="auto"/>
        <w:rPr>
          <w:rFonts w:ascii="宋体" w:eastAsia="宋体" w:hAnsi="宋体"/>
          <w:sz w:val="24"/>
          <w:szCs w:val="24"/>
        </w:rPr>
      </w:pPr>
      <w:r w:rsidRPr="00C97859">
        <w:rPr>
          <w:rFonts w:ascii="宋体" w:eastAsia="宋体" w:hAnsi="宋体" w:hint="eastAsia"/>
          <w:b/>
          <w:bCs/>
          <w:sz w:val="24"/>
          <w:szCs w:val="24"/>
        </w:rPr>
        <w:t>一、采购项目编号：</w:t>
      </w:r>
      <w:proofErr w:type="gramStart"/>
      <w:r w:rsidR="00476E02" w:rsidRPr="00C97859">
        <w:rPr>
          <w:rFonts w:ascii="宋体" w:eastAsia="宋体" w:hAnsi="宋体"/>
          <w:sz w:val="24"/>
          <w:szCs w:val="24"/>
        </w:rPr>
        <w:t>SGGF[</w:t>
      </w:r>
      <w:proofErr w:type="gramEnd"/>
      <w:r w:rsidR="00476E02" w:rsidRPr="00C97859">
        <w:rPr>
          <w:rFonts w:ascii="宋体" w:eastAsia="宋体" w:hAnsi="宋体"/>
          <w:sz w:val="24"/>
          <w:szCs w:val="24"/>
        </w:rPr>
        <w:t>2019]048</w:t>
      </w:r>
    </w:p>
    <w:p w:rsidR="00967B31" w:rsidRPr="00C97859" w:rsidRDefault="005319ED" w:rsidP="00581EED">
      <w:pPr>
        <w:spacing w:line="360" w:lineRule="auto"/>
        <w:rPr>
          <w:rFonts w:ascii="宋体" w:eastAsia="宋体" w:hAnsi="宋体"/>
          <w:sz w:val="24"/>
          <w:szCs w:val="24"/>
        </w:rPr>
      </w:pPr>
      <w:r w:rsidRPr="00C97859">
        <w:rPr>
          <w:rFonts w:ascii="宋体" w:eastAsia="宋体" w:hAnsi="宋体" w:hint="eastAsia"/>
          <w:b/>
          <w:bCs/>
          <w:sz w:val="24"/>
          <w:szCs w:val="24"/>
        </w:rPr>
        <w:t>二、采购项目名称：</w:t>
      </w:r>
      <w:r w:rsidRPr="00C97859">
        <w:rPr>
          <w:rFonts w:ascii="宋体" w:eastAsia="宋体" w:hAnsi="宋体" w:hint="eastAsia"/>
          <w:sz w:val="24"/>
          <w:szCs w:val="24"/>
        </w:rPr>
        <w:t>深</w:t>
      </w:r>
      <w:proofErr w:type="gramStart"/>
      <w:r w:rsidRPr="00C97859">
        <w:rPr>
          <w:rFonts w:ascii="宋体" w:eastAsia="宋体" w:hAnsi="宋体" w:hint="eastAsia"/>
          <w:sz w:val="24"/>
          <w:szCs w:val="24"/>
        </w:rPr>
        <w:t>汕</w:t>
      </w:r>
      <w:proofErr w:type="gramEnd"/>
      <w:r w:rsidRPr="00C97859">
        <w:rPr>
          <w:rFonts w:ascii="宋体" w:eastAsia="宋体" w:hAnsi="宋体" w:hint="eastAsia"/>
          <w:sz w:val="24"/>
          <w:szCs w:val="24"/>
        </w:rPr>
        <w:t>特别合作区临时扣车及治超卸货场地基础设备购置安装及日常管理服务</w:t>
      </w:r>
    </w:p>
    <w:p w:rsidR="005319ED" w:rsidRPr="00C97859" w:rsidRDefault="005319ED" w:rsidP="00581EED">
      <w:pPr>
        <w:spacing w:line="360" w:lineRule="auto"/>
        <w:rPr>
          <w:rFonts w:ascii="宋体" w:eastAsia="宋体" w:hAnsi="宋体"/>
          <w:b/>
          <w:bCs/>
          <w:sz w:val="24"/>
          <w:szCs w:val="24"/>
        </w:rPr>
      </w:pPr>
      <w:r w:rsidRPr="00C97859">
        <w:rPr>
          <w:rFonts w:ascii="宋体" w:eastAsia="宋体" w:hAnsi="宋体" w:hint="eastAsia"/>
          <w:b/>
          <w:bCs/>
          <w:sz w:val="24"/>
          <w:szCs w:val="24"/>
        </w:rPr>
        <w:t>三、项目概况：</w:t>
      </w:r>
    </w:p>
    <w:p w:rsidR="00967B31" w:rsidRPr="00C97859" w:rsidRDefault="005319ED" w:rsidP="00C97859">
      <w:pPr>
        <w:spacing w:line="360" w:lineRule="auto"/>
        <w:ind w:firstLineChars="200" w:firstLine="480"/>
        <w:rPr>
          <w:rFonts w:ascii="宋体" w:eastAsia="宋体" w:hAnsi="宋体"/>
          <w:sz w:val="24"/>
          <w:szCs w:val="24"/>
        </w:rPr>
      </w:pPr>
      <w:r w:rsidRPr="00C97859">
        <w:rPr>
          <w:rFonts w:ascii="宋体" w:eastAsia="宋体" w:hAnsi="宋体" w:hint="eastAsia"/>
          <w:sz w:val="24"/>
          <w:szCs w:val="24"/>
        </w:rPr>
        <w:t>深</w:t>
      </w:r>
      <w:proofErr w:type="gramStart"/>
      <w:r w:rsidRPr="00C97859">
        <w:rPr>
          <w:rFonts w:ascii="宋体" w:eastAsia="宋体" w:hAnsi="宋体" w:hint="eastAsia"/>
          <w:sz w:val="24"/>
          <w:szCs w:val="24"/>
        </w:rPr>
        <w:t>汕</w:t>
      </w:r>
      <w:proofErr w:type="gramEnd"/>
      <w:r w:rsidRPr="00C97859">
        <w:rPr>
          <w:rFonts w:ascii="宋体" w:eastAsia="宋体" w:hAnsi="宋体" w:hint="eastAsia"/>
          <w:sz w:val="24"/>
          <w:szCs w:val="24"/>
        </w:rPr>
        <w:t>特别合作区处于大开发、大建设阶段，土石方运输量大，合作区运营的泥头车与深圳市使用的新型泥头车相比存在较大的安全隐患，为确保合作区泥头车运输的安全平稳可控，加大对泥头车的执法力度，现拟在合作区设置扣车及治超卸货场。本项目经合作区相关部门调研</w:t>
      </w:r>
      <w:r w:rsidR="00A6587E">
        <w:rPr>
          <w:rFonts w:ascii="宋体" w:eastAsia="宋体" w:hAnsi="宋体" w:hint="eastAsia"/>
          <w:sz w:val="24"/>
          <w:szCs w:val="24"/>
        </w:rPr>
        <w:t>遴选，</w:t>
      </w:r>
      <w:proofErr w:type="gramStart"/>
      <w:r w:rsidR="00A6587E">
        <w:rPr>
          <w:rFonts w:ascii="宋体" w:eastAsia="宋体" w:hAnsi="宋体" w:hint="eastAsia"/>
          <w:sz w:val="24"/>
          <w:szCs w:val="24"/>
        </w:rPr>
        <w:t>选定富基搅拌</w:t>
      </w:r>
      <w:proofErr w:type="gramEnd"/>
      <w:r w:rsidR="00A6587E">
        <w:rPr>
          <w:rFonts w:ascii="宋体" w:eastAsia="宋体" w:hAnsi="宋体" w:hint="eastAsia"/>
          <w:sz w:val="24"/>
          <w:szCs w:val="24"/>
        </w:rPr>
        <w:t>站西侧地块作为临时扣车及治超卸货场地（</w:t>
      </w:r>
      <w:r w:rsidRPr="00C97859">
        <w:rPr>
          <w:rFonts w:ascii="宋体" w:eastAsia="宋体" w:hAnsi="宋体" w:hint="eastAsia"/>
          <w:sz w:val="24"/>
          <w:szCs w:val="24"/>
        </w:rPr>
        <w:t>面积约5000平方米）</w:t>
      </w:r>
      <w:r w:rsidR="00A6587E">
        <w:rPr>
          <w:rFonts w:ascii="宋体" w:eastAsia="宋体" w:hAnsi="宋体" w:hint="eastAsia"/>
          <w:sz w:val="24"/>
          <w:szCs w:val="24"/>
        </w:rPr>
        <w:t>。</w:t>
      </w:r>
    </w:p>
    <w:p w:rsidR="005319ED" w:rsidRPr="00C97859" w:rsidRDefault="00060B40" w:rsidP="00581EED">
      <w:pPr>
        <w:spacing w:line="360" w:lineRule="auto"/>
        <w:rPr>
          <w:rFonts w:ascii="宋体" w:eastAsia="宋体" w:hAnsi="宋体"/>
          <w:b/>
          <w:bCs/>
          <w:sz w:val="24"/>
          <w:szCs w:val="24"/>
        </w:rPr>
      </w:pPr>
      <w:r w:rsidRPr="00C97859">
        <w:rPr>
          <w:rFonts w:ascii="宋体" w:eastAsia="宋体" w:hAnsi="宋体" w:hint="eastAsia"/>
          <w:b/>
          <w:bCs/>
          <w:sz w:val="24"/>
          <w:szCs w:val="24"/>
        </w:rPr>
        <w:t>四、</w:t>
      </w:r>
      <w:r w:rsidR="005319ED" w:rsidRPr="00C97859">
        <w:rPr>
          <w:rFonts w:ascii="宋体" w:eastAsia="宋体" w:hAnsi="宋体" w:hint="eastAsia"/>
          <w:b/>
          <w:bCs/>
          <w:sz w:val="24"/>
          <w:szCs w:val="24"/>
        </w:rPr>
        <w:t>服务要求</w:t>
      </w:r>
    </w:p>
    <w:p w:rsidR="00060B40" w:rsidRPr="00C97859" w:rsidRDefault="00060B40" w:rsidP="00C97859">
      <w:pPr>
        <w:spacing w:line="360" w:lineRule="auto"/>
        <w:ind w:firstLineChars="200" w:firstLine="480"/>
        <w:rPr>
          <w:rFonts w:ascii="宋体" w:eastAsia="宋体" w:hAnsi="宋体"/>
          <w:sz w:val="24"/>
          <w:szCs w:val="24"/>
        </w:rPr>
      </w:pPr>
      <w:r w:rsidRPr="00C97859">
        <w:rPr>
          <w:rFonts w:ascii="宋体" w:eastAsia="宋体" w:hAnsi="宋体" w:hint="eastAsia"/>
          <w:sz w:val="24"/>
          <w:szCs w:val="24"/>
        </w:rPr>
        <w:t>本项目服务</w:t>
      </w:r>
      <w:r w:rsidR="00C97859" w:rsidRPr="00C97859">
        <w:rPr>
          <w:rFonts w:ascii="宋体" w:eastAsia="宋体" w:hAnsi="宋体" w:hint="eastAsia"/>
          <w:sz w:val="24"/>
          <w:szCs w:val="24"/>
        </w:rPr>
        <w:t>期限为1年，</w:t>
      </w:r>
      <w:r w:rsidRPr="00C97859">
        <w:rPr>
          <w:rFonts w:ascii="宋体" w:eastAsia="宋体" w:hAnsi="宋体" w:hint="eastAsia"/>
          <w:sz w:val="24"/>
          <w:szCs w:val="24"/>
        </w:rPr>
        <w:t>内容共分为两部分。分别为基础设施</w:t>
      </w:r>
      <w:r w:rsidR="00C97859" w:rsidRPr="00C97859">
        <w:rPr>
          <w:rFonts w:ascii="宋体" w:eastAsia="宋体" w:hAnsi="宋体" w:hint="eastAsia"/>
          <w:sz w:val="24"/>
          <w:szCs w:val="24"/>
        </w:rPr>
        <w:t>购置安装</w:t>
      </w:r>
      <w:r w:rsidR="00A6587E">
        <w:rPr>
          <w:rFonts w:ascii="宋体" w:eastAsia="宋体" w:hAnsi="宋体" w:hint="eastAsia"/>
          <w:sz w:val="24"/>
          <w:szCs w:val="24"/>
        </w:rPr>
        <w:t>服务</w:t>
      </w:r>
      <w:r w:rsidRPr="00C97859">
        <w:rPr>
          <w:rFonts w:ascii="宋体" w:eastAsia="宋体" w:hAnsi="宋体" w:hint="eastAsia"/>
          <w:sz w:val="24"/>
          <w:szCs w:val="24"/>
        </w:rPr>
        <w:t>阶段、日常管理阶段</w:t>
      </w:r>
      <w:r w:rsidR="00C97859" w:rsidRPr="00C97859">
        <w:rPr>
          <w:rFonts w:ascii="宋体" w:eastAsia="宋体" w:hAnsi="宋体" w:hint="eastAsia"/>
          <w:sz w:val="24"/>
          <w:szCs w:val="24"/>
        </w:rPr>
        <w:t>。</w:t>
      </w:r>
      <w:r w:rsidR="00C97859" w:rsidRPr="00C97859">
        <w:rPr>
          <w:rFonts w:ascii="宋体" w:eastAsia="宋体" w:hAnsi="宋体"/>
          <w:sz w:val="24"/>
          <w:szCs w:val="24"/>
        </w:rPr>
        <w:t xml:space="preserve"> </w:t>
      </w:r>
    </w:p>
    <w:p w:rsidR="00C97859" w:rsidRPr="00C97859" w:rsidRDefault="00D619A8" w:rsidP="00C97859">
      <w:pPr>
        <w:widowControl/>
        <w:spacing w:line="276" w:lineRule="auto"/>
        <w:jc w:val="left"/>
        <w:rPr>
          <w:rFonts w:ascii="宋体" w:eastAsia="宋体" w:hAnsi="宋体"/>
          <w:b/>
          <w:bCs/>
          <w:sz w:val="24"/>
          <w:szCs w:val="24"/>
        </w:rPr>
      </w:pPr>
      <w:r w:rsidRPr="00C97859">
        <w:rPr>
          <w:rFonts w:ascii="宋体" w:eastAsia="宋体" w:hAnsi="宋体" w:hint="eastAsia"/>
          <w:b/>
          <w:bCs/>
          <w:sz w:val="24"/>
          <w:szCs w:val="24"/>
        </w:rPr>
        <w:t>（一）</w:t>
      </w:r>
      <w:r w:rsidR="00C96195" w:rsidRPr="00C96195">
        <w:rPr>
          <w:rFonts w:ascii="宋体" w:eastAsia="宋体" w:hAnsi="宋体" w:hint="eastAsia"/>
          <w:b/>
          <w:bCs/>
          <w:sz w:val="24"/>
          <w:szCs w:val="24"/>
        </w:rPr>
        <w:t>基础设施购置安装服务阶段</w:t>
      </w:r>
      <w:r w:rsidR="00C97859" w:rsidRPr="00C97859">
        <w:rPr>
          <w:rFonts w:ascii="宋体" w:eastAsia="宋体" w:hAnsi="宋体" w:hint="eastAsia"/>
          <w:b/>
          <w:bCs/>
          <w:sz w:val="24"/>
          <w:szCs w:val="24"/>
        </w:rPr>
        <w:t>要求：</w:t>
      </w:r>
    </w:p>
    <w:p w:rsidR="00C97859" w:rsidRPr="00C97859" w:rsidRDefault="00C97859" w:rsidP="00C97859">
      <w:pPr>
        <w:widowControl/>
        <w:spacing w:line="276" w:lineRule="auto"/>
        <w:jc w:val="left"/>
        <w:rPr>
          <w:rFonts w:ascii="宋体" w:eastAsia="宋体" w:hAnsi="宋体"/>
          <w:sz w:val="24"/>
          <w:szCs w:val="24"/>
        </w:rPr>
      </w:pPr>
      <w:r w:rsidRPr="00C97859">
        <w:rPr>
          <w:rFonts w:ascii="宋体" w:eastAsia="宋体" w:hAnsi="宋体" w:hint="eastAsia"/>
          <w:sz w:val="24"/>
          <w:szCs w:val="24"/>
        </w:rPr>
        <w:t>投标人须对扣车及治超卸货场地进行基础设施购置及安装服务，具体标准详见下表内容：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090"/>
        <w:gridCol w:w="6258"/>
      </w:tblGrid>
      <w:tr w:rsidR="00C97859" w:rsidRPr="00C97859" w:rsidTr="00817613">
        <w:tc>
          <w:tcPr>
            <w:tcW w:w="42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序号</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项目名称</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技术指标</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1</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场地平整碾压</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整平修整排水，坡4%，压实度92%</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2</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进场道路铺装石粉渣</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铺装20cm的5%的水泥稳定石粉渣，强度4.0MPa，压实度98%以上。</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3</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铁艺围墙</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围墙基底应夯实,压实系数不小于95%。柱子间距3.5m,柱子尺寸370*370mm*2.5m高，砖强度MU7.5,水泥砂浆M7.5,基础混凝土C15,围墙钢材A3，钢围栅刷防锈漆二道,表面漆油漆二道。</w:t>
            </w:r>
          </w:p>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4.墙面粉刷:(1)12厚1:3水泥砂浆; (2)8厚1:2.5水泥砂浆抹面;</w:t>
            </w:r>
          </w:p>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(3)刮腻子,打磨;(4)刷107胶水溶液或稀释涂料一道;(5)</w:t>
            </w:r>
            <w:proofErr w:type="gramStart"/>
            <w:r w:rsidRPr="00C97859">
              <w:rPr>
                <w:rFonts w:ascii="宋体" w:eastAsia="宋体" w:hAnsi="宋体" w:hint="eastAsia"/>
                <w:sz w:val="24"/>
                <w:szCs w:val="24"/>
              </w:rPr>
              <w:t>墙柱刷浅丙烯酸</w:t>
            </w:r>
            <w:proofErr w:type="gramEnd"/>
            <w:r w:rsidRPr="00C97859">
              <w:rPr>
                <w:rFonts w:ascii="宋体" w:eastAsia="宋体" w:hAnsi="宋体" w:hint="eastAsia"/>
                <w:sz w:val="24"/>
                <w:szCs w:val="24"/>
              </w:rPr>
              <w:t>外墙涂料二道。外漆颜色由业主确定。</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4</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干粉灭火器</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35公斤推车式干粉灭火器，不少于3台。小型灭火器，不</w:t>
            </w:r>
            <w:r w:rsidRPr="00C97859">
              <w:rPr>
                <w:rFonts w:ascii="宋体" w:eastAsia="宋体" w:hAnsi="宋体" w:hint="eastAsia"/>
                <w:sz w:val="24"/>
                <w:szCs w:val="24"/>
              </w:rPr>
              <w:lastRenderedPageBreak/>
              <w:t>少于6台。</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lastRenderedPageBreak/>
              <w:t>5</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植草沟</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圆弧形断面，顶宽1m，高30cm，三维网植草</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6</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植草砖或石粉渣</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强度MU25；基底压实92%；设15cm厚沙石垫层，20~40mm粒径碎石60%，粘性土40%；设6cm稳定层，25%的粒径10~30mm的碎石，15%中等粗细河沙，60%的耕作土并参入适量有机肥，碾压密实。植草格凹槽内铺5cm的种植</w:t>
            </w:r>
            <w:proofErr w:type="gramStart"/>
            <w:r w:rsidRPr="00C97859">
              <w:rPr>
                <w:rFonts w:ascii="宋体" w:eastAsia="宋体" w:hAnsi="宋体" w:hint="eastAsia"/>
                <w:sz w:val="24"/>
                <w:szCs w:val="24"/>
              </w:rPr>
              <w:t>土后播草籽</w:t>
            </w:r>
            <w:proofErr w:type="gramEnd"/>
            <w:r w:rsidRPr="00C97859">
              <w:rPr>
                <w:rFonts w:ascii="宋体" w:eastAsia="宋体" w:hAnsi="宋体" w:hint="eastAsia"/>
                <w:sz w:val="24"/>
                <w:szCs w:val="24"/>
              </w:rPr>
              <w:t>。</w:t>
            </w:r>
          </w:p>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或铺装20cm的5%的水泥稳定石粉渣，强度4.0MPa，压实度98%以上</w:t>
            </w:r>
          </w:p>
        </w:tc>
      </w:tr>
      <w:tr w:rsidR="00C97859" w:rsidRPr="00C97859" w:rsidTr="00817613">
        <w:trPr>
          <w:trHeight w:val="291"/>
        </w:trPr>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7</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集装箱改装房</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两个12*2.4*2.9m，一个6*2.4*2.9m。金属防盗进户门,内门为铝夹芯板,800*800抛釉瓷砖地板，外部钢板,内侧75mm厚EPS彩钢夹芯板，窗户为推拉式5mm中空玻璃和百叶窗帘,玻璃外墙采用10mm双层中空玻璃，含水电(开关、插座)、卫生间设施(淋浴、洗手盆、马桶与市政排水水管连接)。配防雷接地。需满足日常生活、工作及抗台风等恶劣天气的使用要求，配套至少4套办公桌、床、衣柜及必要的沙发等。</w:t>
            </w:r>
          </w:p>
        </w:tc>
      </w:tr>
      <w:tr w:rsidR="00C97859" w:rsidRPr="00C97859" w:rsidTr="00817613">
        <w:trPr>
          <w:trHeight w:val="291"/>
        </w:trPr>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8</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热水器</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60升电热水器，1台。</w:t>
            </w:r>
          </w:p>
        </w:tc>
      </w:tr>
      <w:tr w:rsidR="00C97859" w:rsidRPr="00C97859" w:rsidTr="00817613">
        <w:trPr>
          <w:trHeight w:val="291"/>
        </w:trPr>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9</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空调</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按面积配套空调，</w:t>
            </w:r>
            <w:r w:rsidRPr="00C97859">
              <w:rPr>
                <w:rFonts w:ascii="宋体" w:eastAsia="宋体" w:hAnsi="宋体"/>
                <w:sz w:val="24"/>
                <w:szCs w:val="24"/>
              </w:rPr>
              <w:t>由室内配电提供独立的电缆、开关插座及保护开关。</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10</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室内配电</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含灯具、开关插座、配电线路等，</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11</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室内外给排水</w:t>
            </w:r>
          </w:p>
        </w:tc>
        <w:tc>
          <w:tcPr>
            <w:tcW w:w="3432" w:type="pct"/>
            <w:shd w:val="clear" w:color="auto" w:fill="auto"/>
          </w:tcPr>
          <w:p w:rsidR="00C97859" w:rsidRPr="00C97859" w:rsidRDefault="00C97859" w:rsidP="00817613">
            <w:pPr>
              <w:tabs>
                <w:tab w:val="left" w:pos="2259"/>
              </w:tabs>
              <w:spacing w:line="276" w:lineRule="auto"/>
              <w:rPr>
                <w:rFonts w:ascii="宋体" w:eastAsia="宋体" w:hAnsi="宋体"/>
                <w:sz w:val="24"/>
                <w:szCs w:val="24"/>
              </w:rPr>
            </w:pPr>
            <w:r w:rsidRPr="00C97859">
              <w:rPr>
                <w:rFonts w:ascii="宋体" w:eastAsia="宋体" w:hAnsi="宋体" w:hint="eastAsia"/>
                <w:sz w:val="24"/>
                <w:szCs w:val="24"/>
              </w:rPr>
              <w:t>采用加强PVC管，室内给水采用DN20~50，室内排水采用DN60~100，室外给水采用DN50，由就近市政给水管网引来，室外排水采用DN100~200，排至就近市政排水管网，做到雨污分流。</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12</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室外高清摄像机</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500</w:t>
            </w:r>
            <w:proofErr w:type="gramStart"/>
            <w:r w:rsidRPr="00C97859">
              <w:rPr>
                <w:rFonts w:ascii="宋体" w:eastAsia="宋体" w:hAnsi="宋体" w:hint="eastAsia"/>
                <w:sz w:val="24"/>
                <w:szCs w:val="24"/>
              </w:rPr>
              <w:t>万像</w:t>
            </w:r>
            <w:proofErr w:type="gramEnd"/>
            <w:r w:rsidRPr="00C97859">
              <w:rPr>
                <w:rFonts w:ascii="宋体" w:eastAsia="宋体" w:hAnsi="宋体" w:hint="eastAsia"/>
                <w:sz w:val="24"/>
                <w:szCs w:val="24"/>
              </w:rPr>
              <w:t>素以上，电源接配电箱</w:t>
            </w:r>
            <w:r w:rsidRPr="00C97859">
              <w:rPr>
                <w:rFonts w:ascii="宋体" w:eastAsia="宋体" w:hAnsi="宋体"/>
                <w:sz w:val="24"/>
                <w:szCs w:val="24"/>
              </w:rPr>
              <w:t>，监控信号</w:t>
            </w:r>
            <w:r w:rsidRPr="00C97859">
              <w:rPr>
                <w:rFonts w:ascii="宋体" w:eastAsia="宋体" w:hAnsi="宋体" w:hint="eastAsia"/>
                <w:sz w:val="24"/>
                <w:szCs w:val="24"/>
              </w:rPr>
              <w:t>接至监控室，不少于6台，满足日常监控及执法调查取证使用。</w:t>
            </w:r>
          </w:p>
        </w:tc>
      </w:tr>
      <w:tr w:rsidR="00C97859" w:rsidRPr="00C97859" w:rsidTr="00817613">
        <w:trPr>
          <w:trHeight w:val="915"/>
        </w:trPr>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13</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监控中心设备</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含监控管理电脑一台、80寸监控大屏一台、监控专业硬盘（4T每套）、网络硬盘录像机、核心交换机、解码器、理线架、线缆、30KVA不间断电源（UPS）等</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14</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智能化门禁系统</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proofErr w:type="gramStart"/>
            <w:r w:rsidRPr="00C97859">
              <w:rPr>
                <w:rFonts w:ascii="宋体" w:eastAsia="宋体" w:hAnsi="宋体" w:hint="eastAsia"/>
                <w:sz w:val="24"/>
                <w:szCs w:val="24"/>
              </w:rPr>
              <w:t>道闸宽</w:t>
            </w:r>
            <w:proofErr w:type="gramEnd"/>
            <w:r w:rsidRPr="00C97859">
              <w:rPr>
                <w:rFonts w:ascii="宋体" w:eastAsia="宋体" w:hAnsi="宋体" w:hint="eastAsia"/>
                <w:sz w:val="24"/>
                <w:szCs w:val="24"/>
              </w:rPr>
              <w:t>7m，系统由读卡器、</w:t>
            </w:r>
            <w:proofErr w:type="gramStart"/>
            <w:r w:rsidRPr="00C97859">
              <w:rPr>
                <w:rFonts w:ascii="宋体" w:eastAsia="宋体" w:hAnsi="宋体" w:hint="eastAsia"/>
                <w:sz w:val="24"/>
                <w:szCs w:val="24"/>
              </w:rPr>
              <w:t>电插锁</w:t>
            </w:r>
            <w:proofErr w:type="gramEnd"/>
            <w:r w:rsidRPr="00C97859">
              <w:rPr>
                <w:rFonts w:ascii="宋体" w:eastAsia="宋体" w:hAnsi="宋体" w:hint="eastAsia"/>
                <w:sz w:val="24"/>
                <w:szCs w:val="24"/>
              </w:rPr>
              <w:t>、控制器、开门按钮、网络扩展器、门禁管理机、系统软件等部分组成，具备出入控制、联动功能</w:t>
            </w:r>
            <w:r w:rsidRPr="00C97859">
              <w:rPr>
                <w:rFonts w:ascii="宋体" w:eastAsia="宋体" w:hAnsi="宋体"/>
                <w:sz w:val="24"/>
                <w:szCs w:val="24"/>
              </w:rPr>
              <w:t>、异常报警、</w:t>
            </w:r>
            <w:r w:rsidRPr="00C97859">
              <w:rPr>
                <w:rFonts w:ascii="宋体" w:eastAsia="宋体" w:hAnsi="宋体" w:hint="eastAsia"/>
                <w:sz w:val="24"/>
                <w:szCs w:val="24"/>
              </w:rPr>
              <w:t>统计等功能</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15</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地磅设施</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120吨，全钢台面秤台</w:t>
            </w:r>
            <w:r w:rsidRPr="00C97859">
              <w:rPr>
                <w:rFonts w:ascii="宋体" w:eastAsia="宋体" w:hAnsi="宋体"/>
                <w:sz w:val="24"/>
                <w:szCs w:val="24"/>
              </w:rPr>
              <w:t xml:space="preserve"> (</w:t>
            </w:r>
            <w:r w:rsidRPr="00C97859">
              <w:rPr>
                <w:rFonts w:ascii="宋体" w:eastAsia="宋体" w:hAnsi="宋体" w:hint="eastAsia"/>
                <w:sz w:val="24"/>
                <w:szCs w:val="24"/>
              </w:rPr>
              <w:t>国标钢材</w:t>
            </w:r>
            <w:r w:rsidRPr="00C97859">
              <w:rPr>
                <w:rFonts w:ascii="宋体" w:eastAsia="宋体" w:hAnsi="宋体"/>
                <w:sz w:val="24"/>
                <w:szCs w:val="24"/>
              </w:rPr>
              <w:t>,12mm</w:t>
            </w:r>
            <w:r w:rsidRPr="00C97859">
              <w:rPr>
                <w:rFonts w:ascii="宋体" w:eastAsia="宋体" w:hAnsi="宋体" w:hint="eastAsia"/>
                <w:sz w:val="24"/>
                <w:szCs w:val="24"/>
              </w:rPr>
              <w:t>面板、且主梁为</w:t>
            </w:r>
            <w:r w:rsidRPr="00C97859">
              <w:rPr>
                <w:rFonts w:ascii="宋体" w:eastAsia="宋体" w:hAnsi="宋体"/>
                <w:sz w:val="24"/>
                <w:szCs w:val="24"/>
              </w:rPr>
              <w:t>6</w:t>
            </w:r>
            <w:r w:rsidRPr="00C97859">
              <w:rPr>
                <w:rFonts w:ascii="宋体" w:eastAsia="宋体" w:hAnsi="宋体" w:hint="eastAsia"/>
                <w:sz w:val="24"/>
                <w:szCs w:val="24"/>
              </w:rPr>
              <w:t>条</w:t>
            </w:r>
            <w:r w:rsidRPr="00C97859">
              <w:rPr>
                <w:rFonts w:ascii="宋体" w:eastAsia="宋体" w:hAnsi="宋体"/>
                <w:sz w:val="24"/>
                <w:szCs w:val="24"/>
              </w:rPr>
              <w:t>U</w:t>
            </w:r>
            <w:r w:rsidRPr="00C97859">
              <w:rPr>
                <w:rFonts w:ascii="宋体" w:eastAsia="宋体" w:hAnsi="宋体" w:hint="eastAsia"/>
                <w:sz w:val="24"/>
                <w:szCs w:val="24"/>
              </w:rPr>
              <w:t>型结构加厚加固结构为</w:t>
            </w:r>
            <w:r w:rsidRPr="00C97859">
              <w:rPr>
                <w:rFonts w:ascii="宋体" w:eastAsia="宋体" w:hAnsi="宋体"/>
                <w:sz w:val="24"/>
                <w:szCs w:val="24"/>
              </w:rPr>
              <w:t>6.0mm</w:t>
            </w:r>
            <w:r w:rsidRPr="00C97859">
              <w:rPr>
                <w:rFonts w:ascii="宋体" w:eastAsia="宋体" w:hAnsi="宋体" w:hint="eastAsia"/>
                <w:sz w:val="24"/>
                <w:szCs w:val="24"/>
              </w:rPr>
              <w:t>、秤台面板为国家标准</w:t>
            </w:r>
            <w:r w:rsidRPr="00C97859">
              <w:rPr>
                <w:rFonts w:ascii="宋体" w:eastAsia="宋体" w:hAnsi="宋体"/>
                <w:sz w:val="24"/>
                <w:szCs w:val="24"/>
              </w:rPr>
              <w:t>12mm,</w:t>
            </w:r>
            <w:r w:rsidRPr="00C97859">
              <w:rPr>
                <w:rFonts w:ascii="宋体" w:eastAsia="宋体" w:hAnsi="宋体" w:hint="eastAsia"/>
                <w:sz w:val="24"/>
                <w:szCs w:val="24"/>
              </w:rPr>
              <w:t>公差为±</w:t>
            </w:r>
            <w:r w:rsidRPr="00C97859">
              <w:rPr>
                <w:rFonts w:ascii="宋体" w:eastAsia="宋体" w:hAnsi="宋体"/>
                <w:sz w:val="24"/>
                <w:szCs w:val="24"/>
              </w:rPr>
              <w:t>0.3)</w:t>
            </w:r>
            <w:r w:rsidRPr="00C97859">
              <w:rPr>
                <w:rFonts w:ascii="宋体" w:eastAsia="宋体" w:hAnsi="宋体" w:hint="eastAsia"/>
                <w:sz w:val="24"/>
                <w:szCs w:val="24"/>
              </w:rPr>
              <w:t>、数字称重传感器、称重显示仪表、称重管理软件，彩色打印机等，需按要求进行计量检测</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lastRenderedPageBreak/>
              <w:t>16</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室外照明</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常规立杆投光灯，灯杆高6~8米，灯杆内、外热镀锌+喷塑 ，配备2X240W的LED光源</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17</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外接</w:t>
            </w:r>
            <w:r w:rsidRPr="00C97859">
              <w:rPr>
                <w:rFonts w:ascii="宋体" w:eastAsia="宋体" w:hAnsi="宋体"/>
                <w:sz w:val="24"/>
                <w:szCs w:val="24"/>
              </w:rPr>
              <w:t>电源</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采用YJV</w:t>
            </w:r>
            <w:r w:rsidRPr="00C97859">
              <w:rPr>
                <w:rFonts w:ascii="宋体" w:eastAsia="宋体" w:hAnsi="宋体"/>
                <w:sz w:val="24"/>
                <w:szCs w:val="24"/>
              </w:rPr>
              <w:t>22</w:t>
            </w:r>
            <w:r w:rsidRPr="00C97859">
              <w:rPr>
                <w:rFonts w:ascii="宋体" w:eastAsia="宋体" w:hAnsi="宋体" w:hint="eastAsia"/>
                <w:sz w:val="24"/>
                <w:szCs w:val="24"/>
              </w:rPr>
              <w:t>铜芯</w:t>
            </w:r>
            <w:r w:rsidRPr="00C97859">
              <w:rPr>
                <w:rFonts w:ascii="宋体" w:eastAsia="宋体" w:hAnsi="宋体"/>
                <w:sz w:val="24"/>
                <w:szCs w:val="24"/>
              </w:rPr>
              <w:t>电缆，</w:t>
            </w:r>
            <w:r w:rsidRPr="00C97859">
              <w:rPr>
                <w:rFonts w:ascii="宋体" w:eastAsia="宋体" w:hAnsi="宋体" w:hint="eastAsia"/>
                <w:sz w:val="24"/>
                <w:szCs w:val="24"/>
              </w:rPr>
              <w:t>套</w:t>
            </w:r>
            <w:r w:rsidRPr="00C97859">
              <w:rPr>
                <w:rFonts w:ascii="宋体" w:eastAsia="宋体" w:hAnsi="宋体"/>
                <w:sz w:val="24"/>
                <w:szCs w:val="24"/>
              </w:rPr>
              <w:t>玻璃钢管保护，</w:t>
            </w:r>
            <w:r w:rsidRPr="00C97859">
              <w:rPr>
                <w:rFonts w:ascii="宋体" w:eastAsia="宋体" w:hAnsi="宋体" w:hint="eastAsia"/>
                <w:sz w:val="24"/>
                <w:szCs w:val="24"/>
              </w:rPr>
              <w:t>由</w:t>
            </w:r>
            <w:proofErr w:type="gramStart"/>
            <w:r w:rsidRPr="00C97859">
              <w:rPr>
                <w:rFonts w:ascii="宋体" w:eastAsia="宋体" w:hAnsi="宋体"/>
                <w:sz w:val="24"/>
                <w:szCs w:val="24"/>
              </w:rPr>
              <w:t>就近箱</w:t>
            </w:r>
            <w:proofErr w:type="gramEnd"/>
            <w:r w:rsidRPr="00C97859">
              <w:rPr>
                <w:rFonts w:ascii="宋体" w:eastAsia="宋体" w:hAnsi="宋体"/>
                <w:sz w:val="24"/>
                <w:szCs w:val="24"/>
              </w:rPr>
              <w:t>变</w:t>
            </w:r>
            <w:r w:rsidRPr="00C97859">
              <w:rPr>
                <w:rFonts w:ascii="宋体" w:eastAsia="宋体" w:hAnsi="宋体" w:hint="eastAsia"/>
                <w:sz w:val="24"/>
                <w:szCs w:val="24"/>
              </w:rPr>
              <w:t>引来</w:t>
            </w:r>
          </w:p>
        </w:tc>
      </w:tr>
      <w:tr w:rsidR="00C97859" w:rsidRPr="00C97859" w:rsidTr="00817613">
        <w:tc>
          <w:tcPr>
            <w:tcW w:w="422" w:type="pct"/>
            <w:shd w:val="clear" w:color="auto" w:fill="auto"/>
          </w:tcPr>
          <w:p w:rsidR="00C97859" w:rsidRPr="00C97859" w:rsidRDefault="00C97859" w:rsidP="00817613">
            <w:pPr>
              <w:spacing w:line="276" w:lineRule="auto"/>
              <w:jc w:val="center"/>
              <w:rPr>
                <w:rFonts w:ascii="宋体" w:eastAsia="宋体" w:hAnsi="宋体"/>
                <w:sz w:val="24"/>
                <w:szCs w:val="24"/>
              </w:rPr>
            </w:pPr>
            <w:r w:rsidRPr="00C97859">
              <w:rPr>
                <w:rFonts w:ascii="宋体" w:eastAsia="宋体" w:hAnsi="宋体" w:hint="eastAsia"/>
                <w:sz w:val="24"/>
                <w:szCs w:val="24"/>
              </w:rPr>
              <w:t>18</w:t>
            </w:r>
          </w:p>
        </w:tc>
        <w:tc>
          <w:tcPr>
            <w:tcW w:w="1146"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室外配电箱</w:t>
            </w:r>
          </w:p>
        </w:tc>
        <w:tc>
          <w:tcPr>
            <w:tcW w:w="3432" w:type="pct"/>
            <w:shd w:val="clear" w:color="auto" w:fill="auto"/>
          </w:tcPr>
          <w:p w:rsidR="00C97859" w:rsidRPr="00C97859" w:rsidRDefault="00C97859" w:rsidP="00817613">
            <w:pPr>
              <w:spacing w:line="276" w:lineRule="auto"/>
              <w:rPr>
                <w:rFonts w:ascii="宋体" w:eastAsia="宋体" w:hAnsi="宋体"/>
                <w:sz w:val="24"/>
                <w:szCs w:val="24"/>
              </w:rPr>
            </w:pPr>
            <w:r w:rsidRPr="00C97859">
              <w:rPr>
                <w:rFonts w:ascii="宋体" w:eastAsia="宋体" w:hAnsi="宋体" w:hint="eastAsia"/>
                <w:sz w:val="24"/>
                <w:szCs w:val="24"/>
              </w:rPr>
              <w:t>防尘、防腐、防水 IP54</w:t>
            </w:r>
          </w:p>
        </w:tc>
      </w:tr>
    </w:tbl>
    <w:p w:rsidR="00C97859" w:rsidRPr="00C97859" w:rsidRDefault="00C97859" w:rsidP="00C97859">
      <w:pPr>
        <w:spacing w:line="276" w:lineRule="auto"/>
        <w:rPr>
          <w:rFonts w:ascii="宋体" w:eastAsia="宋体" w:hAnsi="宋体"/>
          <w:b/>
          <w:bCs/>
          <w:sz w:val="24"/>
          <w:szCs w:val="24"/>
        </w:rPr>
      </w:pPr>
      <w:r w:rsidRPr="00C97859">
        <w:rPr>
          <w:rFonts w:ascii="宋体" w:eastAsia="宋体" w:hAnsi="宋体" w:hint="eastAsia"/>
          <w:b/>
          <w:bCs/>
          <w:sz w:val="24"/>
          <w:szCs w:val="24"/>
        </w:rPr>
        <w:t>（二）日常管理阶段的目标及要求：</w:t>
      </w:r>
    </w:p>
    <w:p w:rsidR="00C97859" w:rsidRPr="00C97859" w:rsidRDefault="00C97859" w:rsidP="00C97859">
      <w:pPr>
        <w:widowControl/>
        <w:spacing w:line="276" w:lineRule="auto"/>
        <w:jc w:val="left"/>
        <w:rPr>
          <w:rFonts w:ascii="宋体" w:eastAsia="宋体" w:hAnsi="宋体"/>
          <w:b/>
          <w:sz w:val="24"/>
          <w:szCs w:val="24"/>
        </w:rPr>
      </w:pPr>
      <w:r w:rsidRPr="00C97859">
        <w:rPr>
          <w:rFonts w:ascii="宋体" w:eastAsia="宋体" w:hAnsi="宋体" w:hint="eastAsia"/>
          <w:b/>
          <w:sz w:val="24"/>
          <w:szCs w:val="24"/>
        </w:rPr>
        <w:t>1</w:t>
      </w:r>
      <w:r w:rsidRPr="00C97859">
        <w:rPr>
          <w:rFonts w:ascii="宋体" w:eastAsia="宋体" w:hAnsi="宋体" w:cs="宋体" w:hint="eastAsia"/>
          <w:b/>
          <w:sz w:val="24"/>
          <w:szCs w:val="24"/>
        </w:rPr>
        <w:t>﹑</w:t>
      </w:r>
      <w:r w:rsidRPr="00C97859">
        <w:rPr>
          <w:rFonts w:ascii="宋体" w:eastAsia="宋体" w:hAnsi="宋体" w:hint="eastAsia"/>
          <w:b/>
          <w:sz w:val="24"/>
          <w:szCs w:val="24"/>
        </w:rPr>
        <w:t>总体目标</w:t>
      </w:r>
    </w:p>
    <w:p w:rsidR="00C97859" w:rsidRPr="00C97859" w:rsidRDefault="00C97859" w:rsidP="00C97859">
      <w:pPr>
        <w:widowControl/>
        <w:spacing w:line="276" w:lineRule="auto"/>
        <w:ind w:left="600" w:hangingChars="250" w:hanging="600"/>
        <w:jc w:val="left"/>
        <w:rPr>
          <w:rFonts w:ascii="宋体" w:eastAsia="宋体" w:hAnsi="宋体"/>
          <w:sz w:val="24"/>
          <w:szCs w:val="24"/>
        </w:rPr>
      </w:pPr>
      <w:r w:rsidRPr="00C97859">
        <w:rPr>
          <w:rFonts w:ascii="宋体" w:eastAsia="宋体" w:hAnsi="宋体" w:hint="eastAsia"/>
          <w:sz w:val="24"/>
          <w:szCs w:val="24"/>
        </w:rPr>
        <w:t>（1）安全责任事故零发生；</w:t>
      </w:r>
    </w:p>
    <w:p w:rsidR="00C97859" w:rsidRPr="00C97859" w:rsidRDefault="00C97859" w:rsidP="00C97859">
      <w:pPr>
        <w:widowControl/>
        <w:spacing w:line="276" w:lineRule="auto"/>
        <w:ind w:left="600" w:hangingChars="250" w:hanging="600"/>
        <w:jc w:val="left"/>
        <w:rPr>
          <w:rFonts w:ascii="宋体" w:eastAsia="宋体" w:hAnsi="宋体"/>
          <w:sz w:val="24"/>
          <w:szCs w:val="24"/>
        </w:rPr>
      </w:pPr>
      <w:r w:rsidRPr="00C97859">
        <w:rPr>
          <w:rFonts w:ascii="宋体" w:eastAsia="宋体" w:hAnsi="宋体" w:hint="eastAsia"/>
          <w:sz w:val="24"/>
          <w:szCs w:val="24"/>
        </w:rPr>
        <w:t>（</w:t>
      </w:r>
      <w:r w:rsidRPr="00C97859">
        <w:rPr>
          <w:rFonts w:ascii="宋体" w:eastAsia="宋体" w:hAnsi="宋体"/>
          <w:sz w:val="24"/>
          <w:szCs w:val="24"/>
        </w:rPr>
        <w:t>2</w:t>
      </w:r>
      <w:r w:rsidRPr="00C97859">
        <w:rPr>
          <w:rFonts w:ascii="宋体" w:eastAsia="宋体" w:hAnsi="宋体" w:hint="eastAsia"/>
          <w:sz w:val="24"/>
          <w:szCs w:val="24"/>
        </w:rPr>
        <w:t>）台账完整无缺漏、准确率100%；</w:t>
      </w:r>
    </w:p>
    <w:p w:rsidR="00C97859" w:rsidRPr="00C97859" w:rsidRDefault="00C97859" w:rsidP="00C97859">
      <w:pPr>
        <w:widowControl/>
        <w:spacing w:line="276" w:lineRule="auto"/>
        <w:ind w:left="600" w:hangingChars="250" w:hanging="600"/>
        <w:jc w:val="left"/>
        <w:rPr>
          <w:rFonts w:ascii="宋体" w:eastAsia="宋体" w:hAnsi="宋体"/>
          <w:sz w:val="24"/>
          <w:szCs w:val="24"/>
        </w:rPr>
      </w:pPr>
      <w:r w:rsidRPr="00C97859">
        <w:rPr>
          <w:rFonts w:ascii="宋体" w:eastAsia="宋体" w:hAnsi="宋体" w:hint="eastAsia"/>
          <w:sz w:val="24"/>
          <w:szCs w:val="24"/>
        </w:rPr>
        <w:t>（</w:t>
      </w:r>
      <w:r w:rsidRPr="00C97859">
        <w:rPr>
          <w:rFonts w:ascii="宋体" w:eastAsia="宋体" w:hAnsi="宋体"/>
          <w:sz w:val="24"/>
          <w:szCs w:val="24"/>
        </w:rPr>
        <w:t>3</w:t>
      </w:r>
      <w:r w:rsidRPr="00C97859">
        <w:rPr>
          <w:rFonts w:ascii="宋体" w:eastAsia="宋体" w:hAnsi="宋体" w:hint="eastAsia"/>
          <w:sz w:val="24"/>
          <w:szCs w:val="24"/>
        </w:rPr>
        <w:t>）公用设施设备完好率不低于95%；</w:t>
      </w:r>
    </w:p>
    <w:p w:rsidR="00C97859" w:rsidRPr="00C97859" w:rsidRDefault="00C97859" w:rsidP="00C97859">
      <w:pPr>
        <w:widowControl/>
        <w:spacing w:line="276" w:lineRule="auto"/>
        <w:ind w:left="600" w:hangingChars="250" w:hanging="600"/>
        <w:jc w:val="left"/>
        <w:rPr>
          <w:rFonts w:ascii="宋体" w:eastAsia="宋体" w:hAnsi="宋体"/>
          <w:sz w:val="24"/>
          <w:szCs w:val="24"/>
        </w:rPr>
      </w:pPr>
      <w:r w:rsidRPr="00C97859">
        <w:rPr>
          <w:rFonts w:ascii="宋体" w:eastAsia="宋体" w:hAnsi="宋体" w:hint="eastAsia"/>
          <w:sz w:val="24"/>
          <w:szCs w:val="24"/>
        </w:rPr>
        <w:t>（</w:t>
      </w:r>
      <w:r w:rsidRPr="00C97859">
        <w:rPr>
          <w:rFonts w:ascii="宋体" w:eastAsia="宋体" w:hAnsi="宋体"/>
          <w:sz w:val="24"/>
          <w:szCs w:val="24"/>
        </w:rPr>
        <w:t>4</w:t>
      </w:r>
      <w:r w:rsidRPr="00C97859">
        <w:rPr>
          <w:rFonts w:ascii="宋体" w:eastAsia="宋体" w:hAnsi="宋体" w:hint="eastAsia"/>
          <w:sz w:val="24"/>
          <w:szCs w:val="24"/>
        </w:rPr>
        <w:t>）监控系统、消防系统等管控系统完好率不低于95%；</w:t>
      </w:r>
    </w:p>
    <w:p w:rsidR="00C97859" w:rsidRPr="00C97859" w:rsidRDefault="00C97859" w:rsidP="00C97859">
      <w:pPr>
        <w:spacing w:line="276" w:lineRule="auto"/>
        <w:rPr>
          <w:rFonts w:ascii="宋体" w:eastAsia="宋体" w:hAnsi="宋体"/>
          <w:b/>
          <w:bCs/>
          <w:sz w:val="24"/>
          <w:szCs w:val="24"/>
        </w:rPr>
      </w:pPr>
      <w:r w:rsidRPr="00C97859">
        <w:rPr>
          <w:rFonts w:ascii="宋体" w:eastAsia="宋体" w:hAnsi="宋体" w:hint="eastAsia"/>
          <w:b/>
          <w:bCs/>
          <w:sz w:val="24"/>
          <w:szCs w:val="24"/>
        </w:rPr>
        <w:t>2、制度要求</w:t>
      </w:r>
    </w:p>
    <w:p w:rsidR="00C97859" w:rsidRPr="00C97859" w:rsidRDefault="00C97859" w:rsidP="00C97859">
      <w:pPr>
        <w:spacing w:line="276" w:lineRule="auto"/>
        <w:rPr>
          <w:rFonts w:ascii="宋体" w:eastAsia="宋体" w:hAnsi="宋体"/>
          <w:sz w:val="24"/>
          <w:szCs w:val="24"/>
        </w:rPr>
      </w:pPr>
      <w:r w:rsidRPr="00C97859">
        <w:rPr>
          <w:rFonts w:ascii="宋体" w:eastAsia="宋体" w:hAnsi="宋体" w:hint="eastAsia"/>
          <w:sz w:val="24"/>
          <w:szCs w:val="24"/>
        </w:rPr>
        <w:t>（1）中标人须建立完善的扣车场管理制度（包含: 扣车场日常管理制度、扣车场安全管理制度、扣车场职责分工管理制度、车辆进出场登记管理制度、车辆保管信息保密制度、电子地磅操作规范等），将具体的管理规程报采购人核准后开展管理工作并做好相应台账记录。</w:t>
      </w:r>
    </w:p>
    <w:p w:rsidR="00C97859" w:rsidRPr="00C97859" w:rsidRDefault="00C97859" w:rsidP="00C97859">
      <w:pPr>
        <w:spacing w:line="276" w:lineRule="auto"/>
        <w:rPr>
          <w:rFonts w:ascii="宋体" w:eastAsia="宋体" w:hAnsi="宋体"/>
          <w:sz w:val="24"/>
          <w:szCs w:val="24"/>
        </w:rPr>
      </w:pPr>
      <w:r w:rsidRPr="00C97859">
        <w:rPr>
          <w:rFonts w:ascii="宋体" w:eastAsia="宋体" w:hAnsi="宋体" w:hint="eastAsia"/>
          <w:sz w:val="24"/>
          <w:szCs w:val="24"/>
        </w:rPr>
        <w:t>（2）中标人应积极配合主管部门的相关管理，及时提供主管部门所需的相关日常管理资料。</w:t>
      </w:r>
    </w:p>
    <w:p w:rsidR="00C97859" w:rsidRPr="00C97859" w:rsidRDefault="00C97859" w:rsidP="00C97859">
      <w:pPr>
        <w:spacing w:line="276" w:lineRule="auto"/>
        <w:rPr>
          <w:rFonts w:ascii="宋体" w:eastAsia="宋体" w:hAnsi="宋体"/>
          <w:b/>
          <w:bCs/>
          <w:sz w:val="24"/>
          <w:szCs w:val="24"/>
        </w:rPr>
      </w:pPr>
      <w:r w:rsidRPr="00C97859">
        <w:rPr>
          <w:rFonts w:ascii="宋体" w:eastAsia="宋体" w:hAnsi="宋体" w:hint="eastAsia"/>
          <w:b/>
          <w:bCs/>
          <w:sz w:val="24"/>
          <w:szCs w:val="24"/>
        </w:rPr>
        <w:t>3、人员要求：</w:t>
      </w:r>
    </w:p>
    <w:p w:rsidR="00C97859" w:rsidRPr="00C97859" w:rsidRDefault="00C97859" w:rsidP="00C97859">
      <w:pPr>
        <w:spacing w:line="276" w:lineRule="auto"/>
        <w:ind w:firstLineChars="200" w:firstLine="480"/>
        <w:rPr>
          <w:rFonts w:ascii="宋体" w:eastAsia="宋体" w:hAnsi="宋体"/>
          <w:sz w:val="24"/>
          <w:szCs w:val="24"/>
        </w:rPr>
      </w:pPr>
      <w:r w:rsidRPr="00C97859">
        <w:rPr>
          <w:rFonts w:ascii="宋体" w:eastAsia="宋体" w:hAnsi="宋体" w:hint="eastAsia"/>
          <w:sz w:val="24"/>
          <w:szCs w:val="24"/>
        </w:rPr>
        <w:t>中标人须按项目要求配齐相关日常管理及场地运作服务人员，不得少于5人，并对所有选派到本项目服务人员进行系</w:t>
      </w:r>
      <w:r w:rsidR="00A6587E">
        <w:rPr>
          <w:rFonts w:ascii="宋体" w:eastAsia="宋体" w:hAnsi="宋体" w:hint="eastAsia"/>
          <w:sz w:val="24"/>
          <w:szCs w:val="24"/>
        </w:rPr>
        <w:t>统化</w:t>
      </w:r>
      <w:r w:rsidRPr="00C97859">
        <w:rPr>
          <w:rFonts w:ascii="宋体" w:eastAsia="宋体" w:hAnsi="宋体" w:hint="eastAsia"/>
          <w:sz w:val="24"/>
          <w:szCs w:val="24"/>
        </w:rPr>
        <w:t>培训。如合同执行期内，存在服务人员工作表现差或因其工作失误导致出现事故的，中标人应立即进行撤换相关服务人员。</w:t>
      </w:r>
    </w:p>
    <w:p w:rsidR="00C97859" w:rsidRPr="00C97859" w:rsidRDefault="00C97859" w:rsidP="00C97859">
      <w:pPr>
        <w:spacing w:line="276" w:lineRule="auto"/>
        <w:ind w:firstLineChars="200" w:firstLine="480"/>
        <w:rPr>
          <w:rFonts w:ascii="宋体" w:eastAsia="宋体" w:hAnsi="宋体"/>
          <w:sz w:val="24"/>
          <w:szCs w:val="24"/>
        </w:rPr>
      </w:pPr>
      <w:r w:rsidRPr="00C97859">
        <w:rPr>
          <w:rFonts w:ascii="宋体" w:eastAsia="宋体" w:hAnsi="宋体" w:hint="eastAsia"/>
          <w:sz w:val="24"/>
          <w:szCs w:val="24"/>
        </w:rPr>
        <w:t>1）保安人员不得少于3人，确保场地24小时值守，防止各类安全等事故的发生；</w:t>
      </w:r>
    </w:p>
    <w:p w:rsidR="00C97859" w:rsidRPr="00C97859" w:rsidRDefault="00C97859" w:rsidP="00C97859">
      <w:pPr>
        <w:spacing w:line="276" w:lineRule="auto"/>
        <w:ind w:firstLineChars="200" w:firstLine="480"/>
        <w:rPr>
          <w:rFonts w:ascii="宋体" w:eastAsia="宋体" w:hAnsi="宋体"/>
          <w:sz w:val="24"/>
          <w:szCs w:val="24"/>
        </w:rPr>
      </w:pPr>
      <w:r w:rsidRPr="00C97859">
        <w:rPr>
          <w:rFonts w:ascii="宋体" w:eastAsia="宋体" w:hAnsi="宋体" w:hint="eastAsia"/>
          <w:sz w:val="24"/>
          <w:szCs w:val="24"/>
        </w:rPr>
        <w:t>2）卸载管理人员不得少于2人，专门负责操作地磅以及卸载引导、监督等工作。</w:t>
      </w:r>
    </w:p>
    <w:p w:rsidR="00C97859" w:rsidRPr="00C97859" w:rsidRDefault="00C97859" w:rsidP="00C97859">
      <w:pPr>
        <w:spacing w:line="276" w:lineRule="auto"/>
        <w:rPr>
          <w:rFonts w:ascii="宋体" w:eastAsia="宋体" w:hAnsi="宋体"/>
          <w:b/>
          <w:bCs/>
          <w:sz w:val="24"/>
          <w:szCs w:val="24"/>
        </w:rPr>
      </w:pPr>
      <w:r w:rsidRPr="00C97859">
        <w:rPr>
          <w:rFonts w:ascii="宋体" w:eastAsia="宋体" w:hAnsi="宋体" w:hint="eastAsia"/>
          <w:b/>
          <w:bCs/>
          <w:sz w:val="24"/>
          <w:szCs w:val="24"/>
        </w:rPr>
        <w:t>4、其他要求</w:t>
      </w:r>
    </w:p>
    <w:p w:rsidR="00C97859" w:rsidRPr="00C97859" w:rsidRDefault="00C97859" w:rsidP="00C97859">
      <w:pPr>
        <w:spacing w:line="276" w:lineRule="auto"/>
        <w:rPr>
          <w:rFonts w:ascii="宋体" w:eastAsia="宋体" w:hAnsi="宋体"/>
          <w:sz w:val="24"/>
          <w:szCs w:val="24"/>
        </w:rPr>
      </w:pPr>
      <w:r w:rsidRPr="00C97859">
        <w:rPr>
          <w:rFonts w:ascii="宋体" w:eastAsia="宋体" w:hAnsi="宋体" w:cs="宋体" w:hint="eastAsia"/>
          <w:kern w:val="0"/>
          <w:sz w:val="24"/>
          <w:szCs w:val="24"/>
        </w:rPr>
        <w:t>（1）中标人</w:t>
      </w:r>
      <w:r w:rsidRPr="00C97859">
        <w:rPr>
          <w:rFonts w:ascii="宋体" w:eastAsia="宋体" w:hAnsi="宋体" w:hint="eastAsia"/>
          <w:sz w:val="24"/>
          <w:szCs w:val="24"/>
        </w:rPr>
        <w:t>须</w:t>
      </w:r>
      <w:r w:rsidRPr="00C97859">
        <w:rPr>
          <w:rFonts w:ascii="宋体" w:eastAsia="宋体" w:hAnsi="宋体" w:cs="宋体" w:hint="eastAsia"/>
          <w:kern w:val="0"/>
          <w:sz w:val="24"/>
          <w:szCs w:val="24"/>
        </w:rPr>
        <w:t>做好公共设施的检查、日常维修和设备设施的巡查、运行、保养、维护工作。</w:t>
      </w:r>
      <w:r w:rsidRPr="00C97859">
        <w:rPr>
          <w:rFonts w:ascii="宋体" w:eastAsia="宋体" w:hAnsi="宋体" w:hint="eastAsia"/>
          <w:sz w:val="24"/>
          <w:szCs w:val="24"/>
        </w:rPr>
        <w:t>如因中标</w:t>
      </w:r>
      <w:proofErr w:type="gramStart"/>
      <w:r w:rsidRPr="00C97859">
        <w:rPr>
          <w:rFonts w:ascii="宋体" w:eastAsia="宋体" w:hAnsi="宋体" w:hint="eastAsia"/>
          <w:sz w:val="24"/>
          <w:szCs w:val="24"/>
        </w:rPr>
        <w:t>人原因</w:t>
      </w:r>
      <w:proofErr w:type="gramEnd"/>
      <w:r w:rsidRPr="00C97859">
        <w:rPr>
          <w:rFonts w:ascii="宋体" w:eastAsia="宋体" w:hAnsi="宋体" w:hint="eastAsia"/>
          <w:sz w:val="24"/>
          <w:szCs w:val="24"/>
        </w:rPr>
        <w:t>导致未能</w:t>
      </w:r>
      <w:r w:rsidRPr="00C97859">
        <w:rPr>
          <w:rFonts w:ascii="宋体" w:eastAsia="宋体" w:hAnsi="宋体" w:cs="宋体" w:hint="eastAsia"/>
          <w:kern w:val="0"/>
          <w:sz w:val="24"/>
          <w:szCs w:val="24"/>
        </w:rPr>
        <w:t>对</w:t>
      </w:r>
      <w:r w:rsidRPr="00C97859">
        <w:rPr>
          <w:rFonts w:ascii="宋体" w:eastAsia="宋体" w:hAnsi="宋体" w:hint="eastAsia"/>
          <w:sz w:val="24"/>
          <w:szCs w:val="24"/>
        </w:rPr>
        <w:t>设施进行维护保养，由此所产生的一切损失由中标人承担。如导致扣车场无法正常运作，采购人有权解除本项目合同</w:t>
      </w:r>
      <w:r w:rsidRPr="00C97859">
        <w:rPr>
          <w:rStyle w:val="a7"/>
          <w:rFonts w:ascii="宋体" w:eastAsia="宋体" w:hAnsi="宋体" w:hint="eastAsia"/>
          <w:sz w:val="24"/>
          <w:szCs w:val="24"/>
        </w:rPr>
        <w:t>并追究中标人相应法律责任；</w:t>
      </w:r>
    </w:p>
    <w:p w:rsidR="00C97859" w:rsidRPr="00C97859" w:rsidRDefault="00C97859" w:rsidP="00C97859">
      <w:pPr>
        <w:spacing w:line="276" w:lineRule="auto"/>
        <w:rPr>
          <w:rFonts w:ascii="宋体" w:eastAsia="宋体" w:hAnsi="宋体"/>
          <w:sz w:val="24"/>
          <w:szCs w:val="24"/>
        </w:rPr>
      </w:pPr>
      <w:r w:rsidRPr="00C97859">
        <w:rPr>
          <w:rFonts w:ascii="宋体" w:eastAsia="宋体" w:hAnsi="宋体" w:hint="eastAsia"/>
          <w:sz w:val="24"/>
          <w:szCs w:val="24"/>
        </w:rPr>
        <w:t>（2）</w:t>
      </w:r>
      <w:r w:rsidRPr="00C97859">
        <w:rPr>
          <w:rFonts w:ascii="宋体" w:eastAsia="宋体" w:hAnsi="宋体" w:cs="宋体" w:hint="eastAsia"/>
          <w:kern w:val="0"/>
          <w:sz w:val="24"/>
          <w:szCs w:val="24"/>
        </w:rPr>
        <w:t>中标人</w:t>
      </w:r>
      <w:r w:rsidRPr="00C97859">
        <w:rPr>
          <w:rFonts w:ascii="宋体" w:eastAsia="宋体" w:hAnsi="宋体" w:hint="eastAsia"/>
          <w:sz w:val="24"/>
          <w:szCs w:val="24"/>
        </w:rPr>
        <w:t>应</w:t>
      </w:r>
      <w:r w:rsidRPr="00C97859">
        <w:rPr>
          <w:rFonts w:ascii="宋体" w:eastAsia="宋体" w:hAnsi="宋体" w:cs="宋体" w:hint="eastAsia"/>
          <w:kern w:val="0"/>
          <w:sz w:val="24"/>
          <w:szCs w:val="24"/>
        </w:rPr>
        <w:t>保障扣车场所有系统正常运作，车场内灯光照明需达到日常安全运营要求，并</w:t>
      </w:r>
      <w:r w:rsidRPr="00C97859">
        <w:rPr>
          <w:rFonts w:ascii="宋体" w:eastAsia="宋体" w:hAnsi="宋体" w:hint="eastAsia"/>
          <w:sz w:val="24"/>
          <w:szCs w:val="24"/>
        </w:rPr>
        <w:t>配备相关人员操作本项目所涉及的所有智能化控制（监控）系统；</w:t>
      </w:r>
    </w:p>
    <w:p w:rsidR="00C97859" w:rsidRPr="00C97859" w:rsidRDefault="00C97859" w:rsidP="00C97859">
      <w:pPr>
        <w:spacing w:line="276" w:lineRule="auto"/>
        <w:rPr>
          <w:rFonts w:ascii="宋体" w:eastAsia="宋体" w:hAnsi="宋体"/>
          <w:sz w:val="24"/>
          <w:szCs w:val="24"/>
        </w:rPr>
      </w:pPr>
      <w:r w:rsidRPr="00C97859">
        <w:rPr>
          <w:rFonts w:ascii="宋体" w:eastAsia="宋体" w:hAnsi="宋体" w:hint="eastAsia"/>
          <w:sz w:val="24"/>
          <w:szCs w:val="24"/>
        </w:rPr>
        <w:t>（3）</w:t>
      </w:r>
      <w:r w:rsidRPr="00C97859">
        <w:rPr>
          <w:rFonts w:ascii="宋体" w:eastAsia="宋体" w:hAnsi="宋体" w:cs="宋体" w:hint="eastAsia"/>
          <w:kern w:val="0"/>
          <w:sz w:val="24"/>
          <w:szCs w:val="24"/>
        </w:rPr>
        <w:t>中标人</w:t>
      </w:r>
      <w:r w:rsidRPr="00C97859">
        <w:rPr>
          <w:rFonts w:ascii="宋体" w:eastAsia="宋体" w:hAnsi="宋体" w:hint="eastAsia"/>
          <w:sz w:val="24"/>
          <w:szCs w:val="24"/>
        </w:rPr>
        <w:t>须</w:t>
      </w:r>
      <w:r w:rsidRPr="00C97859">
        <w:rPr>
          <w:rFonts w:ascii="宋体" w:eastAsia="宋体" w:hAnsi="宋体" w:cs="宋体"/>
          <w:kern w:val="0"/>
          <w:sz w:val="24"/>
          <w:szCs w:val="24"/>
        </w:rPr>
        <w:t>负责项目红线范围内的环境卫生等管理</w:t>
      </w:r>
      <w:r w:rsidRPr="00C97859">
        <w:rPr>
          <w:rFonts w:ascii="宋体" w:eastAsia="宋体" w:hAnsi="宋体" w:cs="宋体" w:hint="eastAsia"/>
          <w:kern w:val="0"/>
          <w:sz w:val="24"/>
          <w:szCs w:val="24"/>
        </w:rPr>
        <w:t>；</w:t>
      </w:r>
    </w:p>
    <w:p w:rsidR="00C97859" w:rsidRPr="00C97859" w:rsidRDefault="00C97859" w:rsidP="00C97859">
      <w:pPr>
        <w:spacing w:line="276" w:lineRule="auto"/>
        <w:rPr>
          <w:rFonts w:ascii="宋体" w:eastAsia="宋体" w:hAnsi="宋体"/>
          <w:sz w:val="24"/>
          <w:szCs w:val="24"/>
        </w:rPr>
      </w:pPr>
      <w:r w:rsidRPr="00C97859">
        <w:rPr>
          <w:rFonts w:ascii="宋体" w:eastAsia="宋体" w:hAnsi="宋体" w:hint="eastAsia"/>
          <w:sz w:val="24"/>
          <w:szCs w:val="24"/>
        </w:rPr>
        <w:t>（4）</w:t>
      </w:r>
      <w:r w:rsidRPr="00C97859">
        <w:rPr>
          <w:rFonts w:ascii="宋体" w:eastAsia="宋体" w:hAnsi="宋体" w:cs="宋体" w:hint="eastAsia"/>
          <w:kern w:val="0"/>
          <w:sz w:val="24"/>
          <w:szCs w:val="24"/>
        </w:rPr>
        <w:t>中标人</w:t>
      </w:r>
      <w:r w:rsidRPr="00C97859">
        <w:rPr>
          <w:rFonts w:ascii="宋体" w:eastAsia="宋体" w:hAnsi="宋体" w:hint="eastAsia"/>
          <w:sz w:val="24"/>
          <w:szCs w:val="24"/>
        </w:rPr>
        <w:t>须</w:t>
      </w:r>
      <w:r w:rsidRPr="00C97859">
        <w:rPr>
          <w:rFonts w:ascii="宋体" w:eastAsia="宋体" w:hAnsi="宋体" w:cs="宋体"/>
          <w:kern w:val="0"/>
          <w:sz w:val="24"/>
          <w:szCs w:val="24"/>
        </w:rPr>
        <w:t>维护</w:t>
      </w:r>
      <w:r w:rsidRPr="00C97859">
        <w:rPr>
          <w:rFonts w:ascii="宋体" w:eastAsia="宋体" w:hAnsi="宋体" w:cs="宋体" w:hint="eastAsia"/>
          <w:kern w:val="0"/>
          <w:sz w:val="24"/>
          <w:szCs w:val="24"/>
        </w:rPr>
        <w:t>场站管理</w:t>
      </w:r>
      <w:r w:rsidRPr="00C97859">
        <w:rPr>
          <w:rFonts w:ascii="宋体" w:eastAsia="宋体" w:hAnsi="宋体" w:cs="宋体"/>
          <w:kern w:val="0"/>
          <w:sz w:val="24"/>
          <w:szCs w:val="24"/>
        </w:rPr>
        <w:t>秩序，建立应急保障机制，全面负责项目区域内的各类安全保卫管理工作</w:t>
      </w:r>
      <w:r w:rsidRPr="00C97859">
        <w:rPr>
          <w:rFonts w:ascii="宋体" w:eastAsia="宋体" w:hAnsi="宋体" w:cs="宋体" w:hint="eastAsia"/>
          <w:kern w:val="0"/>
          <w:sz w:val="24"/>
          <w:szCs w:val="24"/>
        </w:rPr>
        <w:t>；</w:t>
      </w:r>
      <w:r w:rsidRPr="00C97859">
        <w:rPr>
          <w:rFonts w:ascii="宋体" w:eastAsia="宋体" w:hAnsi="宋体"/>
          <w:sz w:val="24"/>
          <w:szCs w:val="24"/>
        </w:rPr>
        <w:t xml:space="preserve"> </w:t>
      </w:r>
    </w:p>
    <w:p w:rsidR="00967B31" w:rsidRPr="00C97859" w:rsidRDefault="00C97859" w:rsidP="00A6587E">
      <w:pPr>
        <w:widowControl/>
        <w:spacing w:line="360" w:lineRule="auto"/>
        <w:jc w:val="left"/>
        <w:rPr>
          <w:rFonts w:ascii="宋体" w:eastAsia="宋体" w:hAnsi="宋体" w:cs="宋体"/>
          <w:kern w:val="0"/>
          <w:sz w:val="24"/>
          <w:szCs w:val="24"/>
        </w:rPr>
      </w:pPr>
      <w:r w:rsidRPr="00C97859">
        <w:rPr>
          <w:rFonts w:ascii="宋体" w:eastAsia="宋体" w:hAnsi="宋体" w:hint="eastAsia"/>
          <w:sz w:val="24"/>
          <w:szCs w:val="24"/>
        </w:rPr>
        <w:t>（5）</w:t>
      </w:r>
      <w:r w:rsidRPr="00C97859">
        <w:rPr>
          <w:rFonts w:ascii="宋体" w:eastAsia="宋体" w:hAnsi="宋体" w:cs="宋体" w:hint="eastAsia"/>
          <w:kern w:val="0"/>
          <w:sz w:val="24"/>
          <w:szCs w:val="24"/>
        </w:rPr>
        <w:t>中标人</w:t>
      </w:r>
      <w:r w:rsidRPr="00C97859">
        <w:rPr>
          <w:rFonts w:ascii="宋体" w:eastAsia="宋体" w:hAnsi="宋体" w:hint="eastAsia"/>
          <w:sz w:val="24"/>
          <w:szCs w:val="24"/>
        </w:rPr>
        <w:t>须</w:t>
      </w:r>
      <w:r w:rsidRPr="00C97859">
        <w:rPr>
          <w:rFonts w:ascii="宋体" w:eastAsia="宋体" w:hAnsi="宋体" w:cs="宋体"/>
          <w:kern w:val="0"/>
          <w:sz w:val="24"/>
          <w:szCs w:val="24"/>
        </w:rPr>
        <w:t>接受</w:t>
      </w:r>
      <w:r w:rsidRPr="00C97859">
        <w:rPr>
          <w:rFonts w:ascii="宋体" w:eastAsia="宋体" w:hAnsi="宋体" w:cs="宋体" w:hint="eastAsia"/>
          <w:kern w:val="0"/>
          <w:sz w:val="24"/>
          <w:szCs w:val="24"/>
        </w:rPr>
        <w:t>采购人</w:t>
      </w:r>
      <w:r w:rsidRPr="00C97859">
        <w:rPr>
          <w:rFonts w:ascii="宋体" w:eastAsia="宋体" w:hAnsi="宋体" w:cs="宋体"/>
          <w:kern w:val="0"/>
          <w:sz w:val="24"/>
          <w:szCs w:val="24"/>
        </w:rPr>
        <w:t>监管，严格执行</w:t>
      </w:r>
      <w:r w:rsidRPr="00C97859">
        <w:rPr>
          <w:rFonts w:ascii="宋体" w:eastAsia="宋体" w:hAnsi="宋体" w:cs="宋体" w:hint="eastAsia"/>
          <w:kern w:val="0"/>
          <w:sz w:val="24"/>
          <w:szCs w:val="24"/>
        </w:rPr>
        <w:t>采购人</w:t>
      </w:r>
      <w:r w:rsidRPr="00C97859">
        <w:rPr>
          <w:rFonts w:ascii="宋体" w:eastAsia="宋体" w:hAnsi="宋体" w:cs="宋体"/>
          <w:kern w:val="0"/>
          <w:sz w:val="24"/>
          <w:szCs w:val="24"/>
        </w:rPr>
        <w:t>发出的整改要求，并将整改落实情况及时向</w:t>
      </w:r>
      <w:r w:rsidRPr="00C97859">
        <w:rPr>
          <w:rFonts w:ascii="宋体" w:eastAsia="宋体" w:hAnsi="宋体" w:cs="宋体" w:hint="eastAsia"/>
          <w:kern w:val="0"/>
          <w:sz w:val="24"/>
          <w:szCs w:val="24"/>
        </w:rPr>
        <w:t>采购人</w:t>
      </w:r>
      <w:r w:rsidRPr="00C97859">
        <w:rPr>
          <w:rFonts w:ascii="宋体" w:eastAsia="宋体" w:hAnsi="宋体" w:cs="宋体"/>
          <w:kern w:val="0"/>
          <w:sz w:val="24"/>
          <w:szCs w:val="24"/>
        </w:rPr>
        <w:t>汇报</w:t>
      </w:r>
      <w:r w:rsidR="00476E02" w:rsidRPr="00C97859">
        <w:rPr>
          <w:rFonts w:ascii="宋体" w:eastAsia="宋体" w:hAnsi="宋体" w:cs="宋体" w:hint="eastAsia"/>
          <w:kern w:val="0"/>
          <w:sz w:val="24"/>
          <w:szCs w:val="24"/>
        </w:rPr>
        <w:t>；</w:t>
      </w:r>
    </w:p>
    <w:p w:rsidR="00476E02" w:rsidRPr="00C97859" w:rsidRDefault="00476E02" w:rsidP="00581EED">
      <w:pPr>
        <w:spacing w:line="360" w:lineRule="auto"/>
        <w:rPr>
          <w:rFonts w:ascii="宋体" w:eastAsia="宋体" w:hAnsi="宋体" w:cs="宋体"/>
          <w:b/>
          <w:bCs/>
          <w:kern w:val="0"/>
          <w:sz w:val="24"/>
          <w:szCs w:val="24"/>
        </w:rPr>
      </w:pPr>
      <w:r w:rsidRPr="00C97859">
        <w:rPr>
          <w:rFonts w:ascii="宋体" w:eastAsia="宋体" w:hAnsi="宋体" w:cs="宋体" w:hint="eastAsia"/>
          <w:b/>
          <w:bCs/>
          <w:kern w:val="0"/>
          <w:sz w:val="24"/>
          <w:szCs w:val="24"/>
        </w:rPr>
        <w:t>五、供应商资格要求：</w:t>
      </w:r>
    </w:p>
    <w:p w:rsidR="00476E02" w:rsidRPr="00C97859" w:rsidRDefault="00476E02" w:rsidP="00581EED">
      <w:pPr>
        <w:spacing w:line="360" w:lineRule="auto"/>
        <w:rPr>
          <w:rFonts w:ascii="宋体" w:eastAsia="宋体" w:hAnsi="宋体"/>
          <w:sz w:val="24"/>
          <w:szCs w:val="24"/>
        </w:rPr>
      </w:pPr>
      <w:r w:rsidRPr="00C97859">
        <w:rPr>
          <w:rFonts w:ascii="宋体" w:eastAsia="宋体" w:hAnsi="宋体" w:hint="eastAsia"/>
          <w:sz w:val="24"/>
          <w:szCs w:val="24"/>
        </w:rPr>
        <w:lastRenderedPageBreak/>
        <w:t>1、投标人应具有独立法人资格或具有独立承担民事责任能力的其它组织。（提供营业执照或事业单位法人证书等扫描件，原件备查）</w:t>
      </w:r>
    </w:p>
    <w:p w:rsidR="00476E02" w:rsidRPr="00C97859" w:rsidRDefault="00476E02" w:rsidP="00581EED">
      <w:pPr>
        <w:spacing w:line="360" w:lineRule="auto"/>
        <w:rPr>
          <w:rFonts w:ascii="宋体" w:eastAsia="宋体" w:hAnsi="宋体"/>
          <w:sz w:val="24"/>
          <w:szCs w:val="24"/>
        </w:rPr>
      </w:pPr>
      <w:r w:rsidRPr="00C97859">
        <w:rPr>
          <w:rFonts w:ascii="宋体" w:eastAsia="宋体" w:hAnsi="宋体"/>
          <w:sz w:val="24"/>
          <w:szCs w:val="24"/>
        </w:rPr>
        <w:t>2</w:t>
      </w:r>
      <w:r w:rsidRPr="00C97859">
        <w:rPr>
          <w:rFonts w:ascii="宋体" w:eastAsia="宋体" w:hAnsi="宋体" w:hint="eastAsia"/>
          <w:sz w:val="24"/>
          <w:szCs w:val="24"/>
        </w:rPr>
        <w:t>、投标人参与本项目政府采购活动前三年内，在经营活动中没有重大违法记录（投标人在投标文件的《政府采购投标及履约承诺函》中</w:t>
      </w:r>
      <w:proofErr w:type="gramStart"/>
      <w:r w:rsidRPr="00C97859">
        <w:rPr>
          <w:rFonts w:ascii="宋体" w:eastAsia="宋体" w:hAnsi="宋体" w:hint="eastAsia"/>
          <w:sz w:val="24"/>
          <w:szCs w:val="24"/>
        </w:rPr>
        <w:t>作出</w:t>
      </w:r>
      <w:proofErr w:type="gramEnd"/>
      <w:r w:rsidRPr="00C97859">
        <w:rPr>
          <w:rFonts w:ascii="宋体" w:eastAsia="宋体" w:hAnsi="宋体" w:hint="eastAsia"/>
          <w:sz w:val="24"/>
          <w:szCs w:val="24"/>
        </w:rPr>
        <w:t>声明）。</w:t>
      </w:r>
    </w:p>
    <w:p w:rsidR="00476E02" w:rsidRPr="00C97859" w:rsidRDefault="00476E02" w:rsidP="00581EED">
      <w:pPr>
        <w:spacing w:line="360" w:lineRule="auto"/>
        <w:rPr>
          <w:rFonts w:ascii="宋体" w:eastAsia="宋体" w:hAnsi="宋体"/>
          <w:sz w:val="24"/>
          <w:szCs w:val="24"/>
        </w:rPr>
      </w:pPr>
      <w:r w:rsidRPr="00C97859">
        <w:rPr>
          <w:rFonts w:ascii="宋体" w:eastAsia="宋体" w:hAnsi="宋体"/>
          <w:sz w:val="24"/>
          <w:szCs w:val="24"/>
        </w:rPr>
        <w:t>3</w:t>
      </w:r>
      <w:r w:rsidRPr="00C97859">
        <w:rPr>
          <w:rFonts w:ascii="宋体" w:eastAsia="宋体" w:hAnsi="宋体" w:hint="eastAsia"/>
          <w:sz w:val="24"/>
          <w:szCs w:val="24"/>
        </w:rPr>
        <w:t>、投标人参与本项目政府采购活动时不存在被有关部门禁止参与政府采购活动且在有效期内的情况（投标人在投标文件的《政府采购投标及履约承诺函》中</w:t>
      </w:r>
      <w:proofErr w:type="gramStart"/>
      <w:r w:rsidRPr="00C97859">
        <w:rPr>
          <w:rFonts w:ascii="宋体" w:eastAsia="宋体" w:hAnsi="宋体" w:hint="eastAsia"/>
          <w:sz w:val="24"/>
          <w:szCs w:val="24"/>
        </w:rPr>
        <w:t>作出</w:t>
      </w:r>
      <w:proofErr w:type="gramEnd"/>
      <w:r w:rsidRPr="00C97859">
        <w:rPr>
          <w:rFonts w:ascii="宋体" w:eastAsia="宋体" w:hAnsi="宋体" w:hint="eastAsia"/>
          <w:sz w:val="24"/>
          <w:szCs w:val="24"/>
        </w:rPr>
        <w:t>声明）。</w:t>
      </w:r>
    </w:p>
    <w:p w:rsidR="00476E02" w:rsidRPr="00C97859" w:rsidRDefault="00476E02" w:rsidP="00581EED">
      <w:pPr>
        <w:spacing w:line="360" w:lineRule="auto"/>
        <w:rPr>
          <w:rFonts w:ascii="宋体" w:eastAsia="宋体" w:hAnsi="宋体"/>
          <w:sz w:val="24"/>
          <w:szCs w:val="24"/>
        </w:rPr>
      </w:pPr>
      <w:r w:rsidRPr="00C97859">
        <w:rPr>
          <w:rFonts w:ascii="宋体" w:eastAsia="宋体" w:hAnsi="宋体"/>
          <w:sz w:val="24"/>
          <w:szCs w:val="24"/>
        </w:rPr>
        <w:t>4</w:t>
      </w:r>
      <w:r w:rsidRPr="00C97859">
        <w:rPr>
          <w:rFonts w:ascii="宋体" w:eastAsia="宋体" w:hAnsi="宋体" w:hint="eastAsia"/>
          <w:sz w:val="24"/>
          <w:szCs w:val="24"/>
        </w:rPr>
        <w:t>、投标人具备《中华人民共和国政府采购法》第二十二条规定的条件（投标人在投标文件的《政府采购投标及履约承诺函》中</w:t>
      </w:r>
      <w:proofErr w:type="gramStart"/>
      <w:r w:rsidRPr="00C97859">
        <w:rPr>
          <w:rFonts w:ascii="宋体" w:eastAsia="宋体" w:hAnsi="宋体" w:hint="eastAsia"/>
          <w:sz w:val="24"/>
          <w:szCs w:val="24"/>
        </w:rPr>
        <w:t>作出</w:t>
      </w:r>
      <w:proofErr w:type="gramEnd"/>
      <w:r w:rsidRPr="00C97859">
        <w:rPr>
          <w:rFonts w:ascii="宋体" w:eastAsia="宋体" w:hAnsi="宋体" w:hint="eastAsia"/>
          <w:sz w:val="24"/>
          <w:szCs w:val="24"/>
        </w:rPr>
        <w:t>声明）。</w:t>
      </w:r>
    </w:p>
    <w:p w:rsidR="00476E02" w:rsidRPr="00C97859" w:rsidRDefault="00476E02" w:rsidP="00581EED">
      <w:pPr>
        <w:spacing w:line="360" w:lineRule="auto"/>
        <w:rPr>
          <w:rFonts w:ascii="宋体" w:eastAsia="宋体" w:hAnsi="宋体"/>
          <w:sz w:val="24"/>
          <w:szCs w:val="24"/>
        </w:rPr>
      </w:pPr>
      <w:r w:rsidRPr="00C97859">
        <w:rPr>
          <w:rFonts w:ascii="宋体" w:eastAsia="宋体" w:hAnsi="宋体"/>
          <w:sz w:val="24"/>
          <w:szCs w:val="24"/>
        </w:rPr>
        <w:t>5</w:t>
      </w:r>
      <w:r w:rsidRPr="00C97859">
        <w:rPr>
          <w:rFonts w:ascii="宋体" w:eastAsia="宋体" w:hAnsi="宋体" w:hint="eastAsia"/>
          <w:sz w:val="24"/>
          <w:szCs w:val="24"/>
        </w:rPr>
        <w:t>、投标人未被列入失信被执行人、重大税收违法案件当事人名单、政府采购严重违法失信行为记录名单（投标人在投标文件的《政府采购投标及履约承诺函》中</w:t>
      </w:r>
      <w:proofErr w:type="gramStart"/>
      <w:r w:rsidRPr="00C97859">
        <w:rPr>
          <w:rFonts w:ascii="宋体" w:eastAsia="宋体" w:hAnsi="宋体" w:hint="eastAsia"/>
          <w:sz w:val="24"/>
          <w:szCs w:val="24"/>
        </w:rPr>
        <w:t>作出</w:t>
      </w:r>
      <w:proofErr w:type="gramEnd"/>
      <w:r w:rsidRPr="00C97859">
        <w:rPr>
          <w:rFonts w:ascii="宋体" w:eastAsia="宋体" w:hAnsi="宋体" w:hint="eastAsia"/>
          <w:sz w:val="24"/>
          <w:szCs w:val="24"/>
        </w:rPr>
        <w:t>声明）。</w:t>
      </w:r>
    </w:p>
    <w:p w:rsidR="00967B31" w:rsidRPr="00C97859" w:rsidRDefault="00476E02" w:rsidP="00581EED">
      <w:pPr>
        <w:spacing w:line="360" w:lineRule="auto"/>
        <w:rPr>
          <w:rFonts w:ascii="宋体" w:eastAsia="宋体" w:hAnsi="宋体"/>
          <w:sz w:val="24"/>
          <w:szCs w:val="24"/>
        </w:rPr>
      </w:pPr>
      <w:r w:rsidRPr="00C97859">
        <w:rPr>
          <w:rFonts w:ascii="宋体" w:eastAsia="宋体" w:hAnsi="宋体" w:hint="eastAsia"/>
          <w:sz w:val="24"/>
          <w:szCs w:val="24"/>
        </w:rPr>
        <w:t>6、本项目不接受联合体投标。</w:t>
      </w:r>
    </w:p>
    <w:p w:rsidR="00476E02" w:rsidRPr="00C97859" w:rsidRDefault="00476E02" w:rsidP="00581EED">
      <w:pPr>
        <w:spacing w:line="360" w:lineRule="auto"/>
        <w:rPr>
          <w:rFonts w:ascii="宋体" w:eastAsia="宋体" w:hAnsi="宋体"/>
          <w:b/>
          <w:bCs/>
          <w:sz w:val="24"/>
          <w:szCs w:val="24"/>
        </w:rPr>
      </w:pPr>
      <w:r w:rsidRPr="00C97859">
        <w:rPr>
          <w:rFonts w:ascii="宋体" w:eastAsia="宋体" w:hAnsi="宋体" w:hint="eastAsia"/>
          <w:b/>
          <w:bCs/>
          <w:sz w:val="24"/>
          <w:szCs w:val="24"/>
        </w:rPr>
        <w:t>六、采购项目需要落实的政府采购政策</w:t>
      </w:r>
    </w:p>
    <w:p w:rsidR="00967B31" w:rsidRPr="00C97859" w:rsidRDefault="00476E02" w:rsidP="00C97859">
      <w:pPr>
        <w:spacing w:line="360" w:lineRule="auto"/>
        <w:ind w:firstLine="576"/>
        <w:rPr>
          <w:rFonts w:ascii="宋体" w:eastAsia="宋体" w:hAnsi="宋体"/>
          <w:sz w:val="24"/>
          <w:szCs w:val="24"/>
        </w:rPr>
      </w:pPr>
      <w:r w:rsidRPr="00C97859">
        <w:rPr>
          <w:rFonts w:ascii="宋体" w:eastAsia="宋体" w:hAnsi="宋体" w:hint="eastAsia"/>
          <w:sz w:val="24"/>
          <w:szCs w:val="24"/>
        </w:rPr>
        <w:t>无</w:t>
      </w:r>
    </w:p>
    <w:p w:rsidR="00476E02" w:rsidRPr="00C97859" w:rsidRDefault="00476E02" w:rsidP="00581EED">
      <w:pPr>
        <w:spacing w:line="360" w:lineRule="auto"/>
        <w:rPr>
          <w:rFonts w:ascii="宋体" w:eastAsia="宋体" w:hAnsi="宋体"/>
          <w:b/>
          <w:bCs/>
          <w:sz w:val="24"/>
          <w:szCs w:val="24"/>
        </w:rPr>
      </w:pPr>
      <w:r w:rsidRPr="00C97859">
        <w:rPr>
          <w:rFonts w:ascii="宋体" w:eastAsia="宋体" w:hAnsi="宋体" w:hint="eastAsia"/>
          <w:b/>
          <w:bCs/>
          <w:sz w:val="24"/>
          <w:szCs w:val="24"/>
        </w:rPr>
        <w:t>七、重要提示</w:t>
      </w:r>
    </w:p>
    <w:p w:rsidR="00476E02" w:rsidRPr="00C97859" w:rsidRDefault="00476E02" w:rsidP="00581EED">
      <w:pPr>
        <w:spacing w:line="360" w:lineRule="auto"/>
        <w:rPr>
          <w:rFonts w:ascii="宋体" w:eastAsia="宋体" w:hAnsi="宋体"/>
          <w:sz w:val="24"/>
          <w:szCs w:val="24"/>
        </w:rPr>
      </w:pPr>
      <w:r w:rsidRPr="00C97859">
        <w:rPr>
          <w:rFonts w:ascii="宋体" w:eastAsia="宋体" w:hAnsi="宋体" w:hint="eastAsia"/>
          <w:sz w:val="24"/>
          <w:szCs w:val="24"/>
        </w:rPr>
        <w:t>（一）报价单内容按照统一模板填写（详见附件）</w:t>
      </w:r>
    </w:p>
    <w:p w:rsidR="00476E02" w:rsidRPr="00C97859" w:rsidRDefault="00D619A8" w:rsidP="00581EED">
      <w:pPr>
        <w:spacing w:line="360" w:lineRule="auto"/>
        <w:rPr>
          <w:rFonts w:ascii="宋体" w:eastAsia="宋体" w:hAnsi="宋体"/>
          <w:sz w:val="24"/>
          <w:szCs w:val="24"/>
        </w:rPr>
      </w:pPr>
      <w:r w:rsidRPr="00C97859">
        <w:rPr>
          <w:rFonts w:ascii="宋体" w:eastAsia="宋体" w:hAnsi="宋体" w:hint="eastAsia"/>
          <w:sz w:val="24"/>
          <w:szCs w:val="24"/>
        </w:rPr>
        <w:t>符合</w:t>
      </w:r>
      <w:r w:rsidR="00476E02" w:rsidRPr="00C97859">
        <w:rPr>
          <w:rFonts w:ascii="宋体" w:eastAsia="宋体" w:hAnsi="宋体" w:hint="eastAsia"/>
          <w:sz w:val="24"/>
          <w:szCs w:val="24"/>
        </w:rPr>
        <w:t>资格的供应商应当在2</w:t>
      </w:r>
      <w:r w:rsidR="00476E02" w:rsidRPr="00C97859">
        <w:rPr>
          <w:rFonts w:ascii="宋体" w:eastAsia="宋体" w:hAnsi="宋体"/>
          <w:sz w:val="24"/>
          <w:szCs w:val="24"/>
        </w:rPr>
        <w:t>019</w:t>
      </w:r>
      <w:r w:rsidR="00476E02" w:rsidRPr="00C97859">
        <w:rPr>
          <w:rFonts w:ascii="宋体" w:eastAsia="宋体" w:hAnsi="宋体" w:hint="eastAsia"/>
          <w:sz w:val="24"/>
          <w:szCs w:val="24"/>
        </w:rPr>
        <w:t>年</w:t>
      </w:r>
      <w:r w:rsidR="00A6587E">
        <w:rPr>
          <w:rFonts w:ascii="宋体" w:eastAsia="宋体" w:hAnsi="宋体" w:hint="eastAsia"/>
          <w:sz w:val="24"/>
          <w:szCs w:val="24"/>
        </w:rPr>
        <w:t>10</w:t>
      </w:r>
      <w:r w:rsidR="00476E02" w:rsidRPr="00C97859">
        <w:rPr>
          <w:rFonts w:ascii="宋体" w:eastAsia="宋体" w:hAnsi="宋体" w:hint="eastAsia"/>
          <w:sz w:val="24"/>
          <w:szCs w:val="24"/>
        </w:rPr>
        <w:t>月1</w:t>
      </w:r>
      <w:r w:rsidR="00A6587E">
        <w:rPr>
          <w:rFonts w:ascii="宋体" w:eastAsia="宋体" w:hAnsi="宋体" w:hint="eastAsia"/>
          <w:sz w:val="24"/>
          <w:szCs w:val="24"/>
        </w:rPr>
        <w:t>1</w:t>
      </w:r>
      <w:r w:rsidR="00476E02" w:rsidRPr="00C97859">
        <w:rPr>
          <w:rFonts w:ascii="宋体" w:eastAsia="宋体" w:hAnsi="宋体" w:hint="eastAsia"/>
          <w:sz w:val="24"/>
          <w:szCs w:val="24"/>
        </w:rPr>
        <w:t>日至2</w:t>
      </w:r>
      <w:r w:rsidR="00476E02" w:rsidRPr="00C97859">
        <w:rPr>
          <w:rFonts w:ascii="宋体" w:eastAsia="宋体" w:hAnsi="宋体"/>
          <w:sz w:val="24"/>
          <w:szCs w:val="24"/>
        </w:rPr>
        <w:t>019</w:t>
      </w:r>
      <w:r w:rsidR="00476E02" w:rsidRPr="00C97859">
        <w:rPr>
          <w:rFonts w:ascii="宋体" w:eastAsia="宋体" w:hAnsi="宋体" w:hint="eastAsia"/>
          <w:sz w:val="24"/>
          <w:szCs w:val="24"/>
        </w:rPr>
        <w:t>年</w:t>
      </w:r>
      <w:r w:rsidR="00A6587E">
        <w:rPr>
          <w:rFonts w:ascii="宋体" w:eastAsia="宋体" w:hAnsi="宋体" w:hint="eastAsia"/>
          <w:sz w:val="24"/>
          <w:szCs w:val="24"/>
        </w:rPr>
        <w:t>10</w:t>
      </w:r>
      <w:r w:rsidR="00476E02" w:rsidRPr="00C97859">
        <w:rPr>
          <w:rFonts w:ascii="宋体" w:eastAsia="宋体" w:hAnsi="宋体" w:hint="eastAsia"/>
          <w:sz w:val="24"/>
          <w:szCs w:val="24"/>
        </w:rPr>
        <w:t>月1</w:t>
      </w:r>
      <w:r w:rsidR="00476E02" w:rsidRPr="00C97859">
        <w:rPr>
          <w:rFonts w:ascii="宋体" w:eastAsia="宋体" w:hAnsi="宋体"/>
          <w:sz w:val="24"/>
          <w:szCs w:val="24"/>
        </w:rPr>
        <w:t>7</w:t>
      </w:r>
      <w:r w:rsidR="00476E02" w:rsidRPr="00C97859">
        <w:rPr>
          <w:rFonts w:ascii="宋体" w:eastAsia="宋体" w:hAnsi="宋体" w:hint="eastAsia"/>
          <w:sz w:val="24"/>
          <w:szCs w:val="24"/>
        </w:rPr>
        <w:t>日期间将报价单及附件发送</w:t>
      </w:r>
      <w:proofErr w:type="gramStart"/>
      <w:r w:rsidR="00476E02" w:rsidRPr="00C97859">
        <w:rPr>
          <w:rFonts w:ascii="宋体" w:eastAsia="宋体" w:hAnsi="宋体" w:hint="eastAsia"/>
          <w:sz w:val="24"/>
          <w:szCs w:val="24"/>
        </w:rPr>
        <w:t>至</w:t>
      </w:r>
      <w:r w:rsidR="00C96195">
        <w:rPr>
          <w:rFonts w:ascii="宋体" w:eastAsia="宋体" w:hAnsi="宋体" w:hint="eastAsia"/>
          <w:sz w:val="24"/>
          <w:szCs w:val="24"/>
        </w:rPr>
        <w:t>以下</w:t>
      </w:r>
      <w:proofErr w:type="gramEnd"/>
      <w:r w:rsidR="00476E02" w:rsidRPr="00C97859">
        <w:rPr>
          <w:rFonts w:ascii="宋体" w:eastAsia="宋体" w:hAnsi="宋体" w:hint="eastAsia"/>
          <w:sz w:val="24"/>
          <w:szCs w:val="24"/>
        </w:rPr>
        <w:t>两个</w:t>
      </w:r>
      <w:r w:rsidRPr="00C97859">
        <w:rPr>
          <w:rFonts w:ascii="宋体" w:eastAsia="宋体" w:hAnsi="宋体" w:hint="eastAsia"/>
          <w:sz w:val="24"/>
          <w:szCs w:val="24"/>
        </w:rPr>
        <w:t>邮箱：</w:t>
      </w:r>
    </w:p>
    <w:p w:rsidR="00D619A8" w:rsidRPr="00C97859" w:rsidRDefault="00D619A8" w:rsidP="00581EED">
      <w:pPr>
        <w:spacing w:line="360" w:lineRule="auto"/>
        <w:rPr>
          <w:rFonts w:ascii="宋体" w:eastAsia="宋体" w:hAnsi="宋体"/>
          <w:sz w:val="24"/>
          <w:szCs w:val="24"/>
          <w:u w:val="single"/>
        </w:rPr>
      </w:pPr>
      <w:r w:rsidRPr="00C97859">
        <w:rPr>
          <w:rFonts w:ascii="宋体" w:eastAsia="宋体" w:hAnsi="宋体" w:hint="eastAsia"/>
          <w:sz w:val="24"/>
          <w:szCs w:val="24"/>
        </w:rPr>
        <w:t>深</w:t>
      </w:r>
      <w:proofErr w:type="gramStart"/>
      <w:r w:rsidRPr="00C97859">
        <w:rPr>
          <w:rFonts w:ascii="宋体" w:eastAsia="宋体" w:hAnsi="宋体" w:hint="eastAsia"/>
          <w:sz w:val="24"/>
          <w:szCs w:val="24"/>
        </w:rPr>
        <w:t>汕</w:t>
      </w:r>
      <w:proofErr w:type="gramEnd"/>
      <w:r w:rsidRPr="00C97859">
        <w:rPr>
          <w:rFonts w:ascii="宋体" w:eastAsia="宋体" w:hAnsi="宋体" w:hint="eastAsia"/>
          <w:sz w:val="24"/>
          <w:szCs w:val="24"/>
        </w:rPr>
        <w:t>特别合作区采购办：</w:t>
      </w:r>
      <w:r w:rsidRPr="00C97859">
        <w:rPr>
          <w:rFonts w:ascii="宋体" w:eastAsia="宋体" w:hAnsi="宋体" w:hint="eastAsia"/>
          <w:sz w:val="24"/>
          <w:szCs w:val="24"/>
          <w:u w:val="single"/>
        </w:rPr>
        <w:t>sshzcgb@</w:t>
      </w:r>
      <w:r w:rsidRPr="00C97859">
        <w:rPr>
          <w:rFonts w:ascii="宋体" w:eastAsia="宋体" w:hAnsi="宋体"/>
          <w:sz w:val="24"/>
          <w:szCs w:val="24"/>
          <w:u w:val="single"/>
        </w:rPr>
        <w:t>163.com</w:t>
      </w:r>
    </w:p>
    <w:p w:rsidR="00D619A8" w:rsidRPr="00C97859" w:rsidRDefault="00D619A8" w:rsidP="00581EED">
      <w:pPr>
        <w:spacing w:line="360" w:lineRule="auto"/>
        <w:rPr>
          <w:rFonts w:ascii="宋体" w:eastAsia="宋体" w:hAnsi="宋体"/>
          <w:sz w:val="24"/>
          <w:szCs w:val="24"/>
        </w:rPr>
      </w:pPr>
      <w:r w:rsidRPr="00C97859">
        <w:rPr>
          <w:rFonts w:ascii="宋体" w:eastAsia="宋体" w:hAnsi="宋体" w:hint="eastAsia"/>
          <w:sz w:val="24"/>
          <w:szCs w:val="24"/>
        </w:rPr>
        <w:t>深圳市交通运输局深</w:t>
      </w:r>
      <w:proofErr w:type="gramStart"/>
      <w:r w:rsidRPr="00C97859">
        <w:rPr>
          <w:rFonts w:ascii="宋体" w:eastAsia="宋体" w:hAnsi="宋体" w:hint="eastAsia"/>
          <w:sz w:val="24"/>
          <w:szCs w:val="24"/>
        </w:rPr>
        <w:t>汕</w:t>
      </w:r>
      <w:proofErr w:type="gramEnd"/>
      <w:r w:rsidRPr="00C97859">
        <w:rPr>
          <w:rFonts w:ascii="宋体" w:eastAsia="宋体" w:hAnsi="宋体" w:hint="eastAsia"/>
          <w:sz w:val="24"/>
          <w:szCs w:val="24"/>
        </w:rPr>
        <w:t>管理局：</w:t>
      </w:r>
      <w:r w:rsidR="00014FE5" w:rsidRPr="00C97859">
        <w:rPr>
          <w:rFonts w:ascii="宋体" w:eastAsia="宋体" w:hAnsi="宋体"/>
          <w:sz w:val="24"/>
          <w:szCs w:val="24"/>
          <w:u w:val="single"/>
        </w:rPr>
        <w:t>191111741@qq.com</w:t>
      </w:r>
      <w:r w:rsidRPr="00C97859">
        <w:rPr>
          <w:rFonts w:ascii="宋体" w:eastAsia="宋体" w:hAnsi="宋体"/>
          <w:sz w:val="24"/>
          <w:szCs w:val="24"/>
        </w:rPr>
        <w:t xml:space="preserve"> </w:t>
      </w:r>
    </w:p>
    <w:p w:rsidR="00D619A8" w:rsidRPr="00C97859" w:rsidRDefault="00D619A8" w:rsidP="00581EED">
      <w:pPr>
        <w:spacing w:line="360" w:lineRule="auto"/>
        <w:rPr>
          <w:rFonts w:ascii="宋体" w:eastAsia="宋体" w:hAnsi="宋体"/>
          <w:sz w:val="24"/>
          <w:szCs w:val="24"/>
        </w:rPr>
      </w:pPr>
      <w:r w:rsidRPr="00C97859">
        <w:rPr>
          <w:rFonts w:ascii="宋体" w:eastAsia="宋体" w:hAnsi="宋体" w:hint="eastAsia"/>
          <w:sz w:val="24"/>
          <w:szCs w:val="24"/>
        </w:rPr>
        <w:t>（二）供应商报价为市场摸底，不作为采购方式。</w:t>
      </w:r>
    </w:p>
    <w:p w:rsidR="00D619A8" w:rsidRPr="00C97859" w:rsidRDefault="00D619A8" w:rsidP="00581EED">
      <w:pPr>
        <w:spacing w:line="360" w:lineRule="auto"/>
        <w:rPr>
          <w:rFonts w:ascii="宋体" w:eastAsia="宋体" w:hAnsi="宋体"/>
          <w:sz w:val="24"/>
          <w:szCs w:val="24"/>
        </w:rPr>
      </w:pPr>
      <w:r w:rsidRPr="00C97859">
        <w:rPr>
          <w:rFonts w:ascii="宋体" w:eastAsia="宋体" w:hAnsi="宋体" w:hint="eastAsia"/>
          <w:sz w:val="24"/>
          <w:szCs w:val="24"/>
        </w:rPr>
        <w:t>（三）本公告期限：5个工作日，公布当天不算</w:t>
      </w:r>
    </w:p>
    <w:p w:rsidR="00D619A8" w:rsidRPr="00C97859" w:rsidRDefault="00D619A8" w:rsidP="00581EED">
      <w:pPr>
        <w:spacing w:line="360" w:lineRule="auto"/>
        <w:rPr>
          <w:rFonts w:ascii="宋体" w:eastAsia="宋体" w:hAnsi="宋体"/>
          <w:sz w:val="24"/>
          <w:szCs w:val="24"/>
        </w:rPr>
      </w:pPr>
      <w:r w:rsidRPr="00C97859">
        <w:rPr>
          <w:rFonts w:ascii="宋体" w:eastAsia="宋体" w:hAnsi="宋体" w:hint="eastAsia"/>
          <w:sz w:val="24"/>
          <w:szCs w:val="24"/>
        </w:rPr>
        <w:t>（四）采购人及区财政局有权对中标供应商就本项目资格条款要求提供的相关证明材料（原件）进行审查。供应商提供虚假资料被查实的，则可能面临被取消本项目报价资料、列入不良行为记录名单、三年内禁止参与本区政府采购活动的风险。</w:t>
      </w:r>
    </w:p>
    <w:p w:rsidR="00D619A8" w:rsidRPr="00C97859" w:rsidRDefault="00D619A8" w:rsidP="00A6587E">
      <w:pPr>
        <w:spacing w:line="360" w:lineRule="auto"/>
        <w:jc w:val="left"/>
        <w:rPr>
          <w:rFonts w:ascii="宋体" w:eastAsia="宋体" w:hAnsi="宋体"/>
          <w:sz w:val="24"/>
          <w:szCs w:val="24"/>
        </w:rPr>
      </w:pPr>
      <w:r w:rsidRPr="00C97859">
        <w:rPr>
          <w:rFonts w:ascii="宋体" w:eastAsia="宋体" w:hAnsi="宋体" w:hint="eastAsia"/>
          <w:sz w:val="24"/>
          <w:szCs w:val="24"/>
        </w:rPr>
        <w:t>（五）本询价公告及本项目招标文件所涉及的时间一律为北京时间。报价单位有</w:t>
      </w:r>
      <w:r w:rsidR="00A6587E">
        <w:rPr>
          <w:rFonts w:ascii="宋体" w:eastAsia="宋体" w:hAnsi="宋体" w:hint="eastAsia"/>
          <w:sz w:val="24"/>
          <w:szCs w:val="24"/>
        </w:rPr>
        <w:t>义务在询价期间浏览深圳市高速工程顾问有限公司</w:t>
      </w:r>
      <w:r w:rsidRPr="00C97859">
        <w:rPr>
          <w:rFonts w:ascii="宋体" w:eastAsia="宋体" w:hAnsi="宋体" w:hint="eastAsia"/>
          <w:sz w:val="24"/>
          <w:szCs w:val="24"/>
        </w:rPr>
        <w:t>（</w:t>
      </w:r>
      <w:r w:rsidRPr="00C97859">
        <w:rPr>
          <w:rFonts w:ascii="宋体" w:eastAsia="宋体" w:hAnsi="宋体"/>
          <w:sz w:val="24"/>
          <w:szCs w:val="24"/>
        </w:rPr>
        <w:t>http://www.szewec.com/</w:t>
      </w:r>
      <w:r w:rsidRPr="00C97859">
        <w:rPr>
          <w:rFonts w:ascii="宋体" w:eastAsia="宋体" w:hAnsi="宋体" w:hint="eastAsia"/>
          <w:sz w:val="24"/>
          <w:szCs w:val="24"/>
        </w:rPr>
        <w:t>），在网上公布的与本项目有关的信息视为已送达各报价人。</w:t>
      </w:r>
    </w:p>
    <w:p w:rsidR="00D619A8" w:rsidRPr="00C97859" w:rsidRDefault="00D619A8" w:rsidP="00581EED">
      <w:pPr>
        <w:spacing w:line="360" w:lineRule="auto"/>
        <w:rPr>
          <w:rFonts w:ascii="宋体" w:eastAsia="宋体" w:hAnsi="宋体"/>
          <w:b/>
          <w:bCs/>
          <w:sz w:val="24"/>
          <w:szCs w:val="24"/>
        </w:rPr>
      </w:pPr>
      <w:r w:rsidRPr="00C97859">
        <w:rPr>
          <w:rFonts w:ascii="宋体" w:eastAsia="宋体" w:hAnsi="宋体" w:hint="eastAsia"/>
          <w:b/>
          <w:bCs/>
          <w:sz w:val="24"/>
          <w:szCs w:val="24"/>
        </w:rPr>
        <w:t>八、联系方式</w:t>
      </w:r>
    </w:p>
    <w:p w:rsidR="004E0B4C" w:rsidRPr="00C97859" w:rsidRDefault="004E0B4C" w:rsidP="00581EED">
      <w:pPr>
        <w:spacing w:line="360" w:lineRule="auto"/>
        <w:rPr>
          <w:rFonts w:ascii="宋体" w:eastAsia="宋体" w:hAnsi="宋体"/>
          <w:sz w:val="24"/>
          <w:szCs w:val="24"/>
        </w:rPr>
      </w:pPr>
      <w:r w:rsidRPr="00C97859">
        <w:rPr>
          <w:rFonts w:ascii="宋体" w:eastAsia="宋体" w:hAnsi="宋体" w:hint="eastAsia"/>
          <w:sz w:val="24"/>
          <w:szCs w:val="24"/>
        </w:rPr>
        <w:lastRenderedPageBreak/>
        <w:t>(</w:t>
      </w:r>
      <w:proofErr w:type="gramStart"/>
      <w:r w:rsidRPr="00C97859">
        <w:rPr>
          <w:rFonts w:ascii="宋体" w:eastAsia="宋体" w:hAnsi="宋体" w:hint="eastAsia"/>
          <w:sz w:val="24"/>
          <w:szCs w:val="24"/>
        </w:rPr>
        <w:t>一</w:t>
      </w:r>
      <w:proofErr w:type="gramEnd"/>
      <w:r w:rsidRPr="00C97859">
        <w:rPr>
          <w:rFonts w:ascii="宋体" w:eastAsia="宋体" w:hAnsi="宋体"/>
          <w:sz w:val="24"/>
          <w:szCs w:val="24"/>
        </w:rPr>
        <w:t>)</w:t>
      </w:r>
      <w:r w:rsidRPr="00C97859">
        <w:rPr>
          <w:rFonts w:ascii="宋体" w:eastAsia="宋体" w:hAnsi="宋体" w:hint="eastAsia"/>
          <w:sz w:val="24"/>
          <w:szCs w:val="24"/>
        </w:rPr>
        <w:t>询价平台机构</w:t>
      </w:r>
    </w:p>
    <w:p w:rsidR="00D619A8" w:rsidRPr="00C97859" w:rsidRDefault="00D619A8" w:rsidP="00581EED">
      <w:pPr>
        <w:spacing w:line="360" w:lineRule="auto"/>
        <w:rPr>
          <w:rFonts w:ascii="宋体" w:eastAsia="宋体" w:hAnsi="宋体"/>
          <w:sz w:val="24"/>
          <w:szCs w:val="24"/>
        </w:rPr>
      </w:pPr>
      <w:r w:rsidRPr="00C97859">
        <w:rPr>
          <w:rFonts w:ascii="宋体" w:eastAsia="宋体" w:hAnsi="宋体" w:hint="eastAsia"/>
          <w:sz w:val="24"/>
          <w:szCs w:val="24"/>
        </w:rPr>
        <w:t>单位</w:t>
      </w:r>
      <w:r w:rsidR="004E0B4C" w:rsidRPr="00C97859">
        <w:rPr>
          <w:rFonts w:ascii="宋体" w:eastAsia="宋体" w:hAnsi="宋体" w:hint="eastAsia"/>
          <w:sz w:val="24"/>
          <w:szCs w:val="24"/>
        </w:rPr>
        <w:t>名称</w:t>
      </w:r>
      <w:r w:rsidRPr="00C97859">
        <w:rPr>
          <w:rFonts w:ascii="宋体" w:eastAsia="宋体" w:hAnsi="宋体" w:hint="eastAsia"/>
          <w:sz w:val="24"/>
          <w:szCs w:val="24"/>
        </w:rPr>
        <w:t>：深圳高速工程顾问有限公司</w:t>
      </w:r>
    </w:p>
    <w:p w:rsidR="00D619A8" w:rsidRPr="00C97859" w:rsidRDefault="00D619A8" w:rsidP="00581EED">
      <w:pPr>
        <w:spacing w:line="360" w:lineRule="auto"/>
        <w:rPr>
          <w:rFonts w:ascii="宋体" w:eastAsia="宋体" w:hAnsi="宋体"/>
          <w:sz w:val="24"/>
          <w:szCs w:val="24"/>
        </w:rPr>
      </w:pPr>
      <w:r w:rsidRPr="00C97859">
        <w:rPr>
          <w:rFonts w:ascii="宋体" w:eastAsia="宋体" w:hAnsi="宋体" w:hint="eastAsia"/>
          <w:sz w:val="24"/>
          <w:szCs w:val="24"/>
        </w:rPr>
        <w:t>详细地址：深圳市福田区上梅林</w:t>
      </w:r>
      <w:proofErr w:type="gramStart"/>
      <w:r w:rsidRPr="00C97859">
        <w:rPr>
          <w:rFonts w:ascii="宋体" w:eastAsia="宋体" w:hAnsi="宋体" w:hint="eastAsia"/>
          <w:sz w:val="24"/>
          <w:szCs w:val="24"/>
        </w:rPr>
        <w:t>深燃大厦</w:t>
      </w:r>
      <w:proofErr w:type="gramEnd"/>
      <w:r w:rsidR="004E0B4C" w:rsidRPr="00C97859">
        <w:rPr>
          <w:rFonts w:ascii="宋体" w:eastAsia="宋体" w:hAnsi="宋体" w:hint="eastAsia"/>
          <w:sz w:val="24"/>
          <w:szCs w:val="24"/>
        </w:rPr>
        <w:t>B座6、7层。</w:t>
      </w:r>
    </w:p>
    <w:p w:rsidR="004E0B4C" w:rsidRPr="00C97859" w:rsidRDefault="004E0B4C" w:rsidP="00581EED">
      <w:pPr>
        <w:spacing w:line="360" w:lineRule="auto"/>
        <w:rPr>
          <w:rFonts w:ascii="宋体" w:eastAsia="宋体" w:hAnsi="宋体"/>
          <w:sz w:val="24"/>
          <w:szCs w:val="24"/>
        </w:rPr>
      </w:pPr>
      <w:r w:rsidRPr="00C97859">
        <w:rPr>
          <w:rFonts w:ascii="宋体" w:eastAsia="宋体" w:hAnsi="宋体" w:hint="eastAsia"/>
          <w:sz w:val="24"/>
          <w:szCs w:val="24"/>
        </w:rPr>
        <w:t xml:space="preserve"> </w:t>
      </w:r>
      <w:r w:rsidRPr="00C97859">
        <w:rPr>
          <w:rFonts w:ascii="宋体" w:eastAsia="宋体" w:hAnsi="宋体"/>
          <w:sz w:val="24"/>
          <w:szCs w:val="24"/>
        </w:rPr>
        <w:t xml:space="preserve">         </w:t>
      </w:r>
      <w:r w:rsidRPr="00C97859">
        <w:rPr>
          <w:rFonts w:ascii="宋体" w:eastAsia="宋体" w:hAnsi="宋体" w:hint="eastAsia"/>
          <w:sz w:val="24"/>
          <w:szCs w:val="24"/>
        </w:rPr>
        <w:t>深圳市福田保税区2</w:t>
      </w:r>
      <w:r w:rsidRPr="00C97859">
        <w:rPr>
          <w:rFonts w:ascii="宋体" w:eastAsia="宋体" w:hAnsi="宋体"/>
          <w:sz w:val="24"/>
          <w:szCs w:val="24"/>
        </w:rPr>
        <w:t>89</w:t>
      </w:r>
      <w:r w:rsidRPr="00C97859">
        <w:rPr>
          <w:rFonts w:ascii="宋体" w:eastAsia="宋体" w:hAnsi="宋体" w:hint="eastAsia"/>
          <w:sz w:val="24"/>
          <w:szCs w:val="24"/>
        </w:rPr>
        <w:t>数字半岛C区C</w:t>
      </w:r>
      <w:r w:rsidRPr="00C97859">
        <w:rPr>
          <w:rFonts w:ascii="宋体" w:eastAsia="宋体" w:hAnsi="宋体"/>
          <w:sz w:val="24"/>
          <w:szCs w:val="24"/>
        </w:rPr>
        <w:t>610</w:t>
      </w:r>
      <w:r w:rsidRPr="00C97859">
        <w:rPr>
          <w:rFonts w:ascii="宋体" w:eastAsia="宋体" w:hAnsi="宋体" w:hint="eastAsia"/>
          <w:sz w:val="24"/>
          <w:szCs w:val="24"/>
        </w:rPr>
        <w:t>、</w:t>
      </w:r>
      <w:r w:rsidRPr="00C97859">
        <w:rPr>
          <w:rFonts w:ascii="宋体" w:eastAsia="宋体" w:hAnsi="宋体"/>
          <w:sz w:val="24"/>
          <w:szCs w:val="24"/>
        </w:rPr>
        <w:t>611</w:t>
      </w:r>
    </w:p>
    <w:p w:rsidR="004E0B4C" w:rsidRPr="00C97859" w:rsidRDefault="004E0B4C" w:rsidP="00581EED">
      <w:pPr>
        <w:spacing w:line="360" w:lineRule="auto"/>
        <w:rPr>
          <w:rFonts w:ascii="宋体" w:eastAsia="宋体" w:hAnsi="宋体"/>
          <w:sz w:val="24"/>
          <w:szCs w:val="24"/>
        </w:rPr>
      </w:pPr>
      <w:r w:rsidRPr="00C97859">
        <w:rPr>
          <w:rFonts w:ascii="宋体" w:eastAsia="宋体" w:hAnsi="宋体" w:hint="eastAsia"/>
          <w:sz w:val="24"/>
          <w:szCs w:val="24"/>
        </w:rPr>
        <w:t>联系人:骆翰晖</w:t>
      </w:r>
    </w:p>
    <w:p w:rsidR="004E0B4C" w:rsidRPr="00C97859" w:rsidRDefault="004E0B4C" w:rsidP="00581EED">
      <w:pPr>
        <w:spacing w:line="360" w:lineRule="auto"/>
        <w:rPr>
          <w:rFonts w:ascii="宋体" w:eastAsia="宋体" w:hAnsi="宋体"/>
          <w:sz w:val="24"/>
          <w:szCs w:val="24"/>
        </w:rPr>
      </w:pPr>
      <w:r w:rsidRPr="00C97859">
        <w:rPr>
          <w:rFonts w:ascii="宋体" w:eastAsia="宋体" w:hAnsi="宋体" w:hint="eastAsia"/>
          <w:sz w:val="24"/>
          <w:szCs w:val="24"/>
        </w:rPr>
        <w:t>联系电话：1</w:t>
      </w:r>
      <w:r w:rsidRPr="00C97859">
        <w:rPr>
          <w:rFonts w:ascii="宋体" w:eastAsia="宋体" w:hAnsi="宋体"/>
          <w:sz w:val="24"/>
          <w:szCs w:val="24"/>
        </w:rPr>
        <w:t>5815538950</w:t>
      </w:r>
    </w:p>
    <w:p w:rsidR="004E0B4C" w:rsidRPr="00C97859" w:rsidRDefault="004E0B4C" w:rsidP="00581EED">
      <w:pPr>
        <w:spacing w:line="360" w:lineRule="auto"/>
        <w:rPr>
          <w:rFonts w:ascii="宋体" w:eastAsia="宋体" w:hAnsi="宋体"/>
          <w:sz w:val="24"/>
          <w:szCs w:val="24"/>
        </w:rPr>
      </w:pPr>
      <w:r w:rsidRPr="00C97859">
        <w:rPr>
          <w:rFonts w:ascii="宋体" w:eastAsia="宋体" w:hAnsi="宋体" w:hint="eastAsia"/>
          <w:sz w:val="24"/>
          <w:szCs w:val="24"/>
        </w:rPr>
        <w:t>（二）采购单位</w:t>
      </w:r>
    </w:p>
    <w:p w:rsidR="004E0B4C" w:rsidRPr="00C97859" w:rsidRDefault="004E0B4C" w:rsidP="00581EED">
      <w:pPr>
        <w:spacing w:line="360" w:lineRule="auto"/>
        <w:rPr>
          <w:rFonts w:ascii="宋体" w:eastAsia="宋体" w:hAnsi="宋体"/>
          <w:sz w:val="24"/>
          <w:szCs w:val="24"/>
        </w:rPr>
      </w:pPr>
      <w:r w:rsidRPr="00C97859">
        <w:rPr>
          <w:rFonts w:ascii="宋体" w:eastAsia="宋体" w:hAnsi="宋体" w:hint="eastAsia"/>
          <w:sz w:val="24"/>
          <w:szCs w:val="24"/>
        </w:rPr>
        <w:t>单位名称：深圳市交通运输局深</w:t>
      </w:r>
      <w:proofErr w:type="gramStart"/>
      <w:r w:rsidRPr="00C97859">
        <w:rPr>
          <w:rFonts w:ascii="宋体" w:eastAsia="宋体" w:hAnsi="宋体" w:hint="eastAsia"/>
          <w:sz w:val="24"/>
          <w:szCs w:val="24"/>
        </w:rPr>
        <w:t>汕</w:t>
      </w:r>
      <w:proofErr w:type="gramEnd"/>
      <w:r w:rsidRPr="00C97859">
        <w:rPr>
          <w:rFonts w:ascii="宋体" w:eastAsia="宋体" w:hAnsi="宋体" w:hint="eastAsia"/>
          <w:sz w:val="24"/>
          <w:szCs w:val="24"/>
        </w:rPr>
        <w:t>管理局</w:t>
      </w:r>
    </w:p>
    <w:p w:rsidR="004E0B4C" w:rsidRPr="00C97859" w:rsidRDefault="004E0B4C" w:rsidP="00581EED">
      <w:pPr>
        <w:spacing w:line="360" w:lineRule="auto"/>
        <w:rPr>
          <w:rFonts w:ascii="宋体" w:eastAsia="宋体" w:hAnsi="宋体"/>
          <w:sz w:val="24"/>
          <w:szCs w:val="24"/>
        </w:rPr>
      </w:pPr>
      <w:r w:rsidRPr="00C97859">
        <w:rPr>
          <w:rFonts w:ascii="宋体" w:eastAsia="宋体" w:hAnsi="宋体" w:hint="eastAsia"/>
          <w:sz w:val="24"/>
          <w:szCs w:val="24"/>
        </w:rPr>
        <w:t>详细地址：深圳市深</w:t>
      </w:r>
      <w:proofErr w:type="gramStart"/>
      <w:r w:rsidRPr="00C97859">
        <w:rPr>
          <w:rFonts w:ascii="宋体" w:eastAsia="宋体" w:hAnsi="宋体" w:hint="eastAsia"/>
          <w:sz w:val="24"/>
          <w:szCs w:val="24"/>
        </w:rPr>
        <w:t>汕</w:t>
      </w:r>
      <w:proofErr w:type="gramEnd"/>
      <w:r w:rsidRPr="00C97859">
        <w:rPr>
          <w:rFonts w:ascii="宋体" w:eastAsia="宋体" w:hAnsi="宋体" w:hint="eastAsia"/>
          <w:sz w:val="24"/>
          <w:szCs w:val="24"/>
        </w:rPr>
        <w:t>特别合作区管委会</w:t>
      </w:r>
      <w:proofErr w:type="gramStart"/>
      <w:r w:rsidR="00014FE5" w:rsidRPr="00C97859">
        <w:rPr>
          <w:rFonts w:ascii="宋体" w:eastAsia="宋体" w:hAnsi="宋体" w:hint="eastAsia"/>
          <w:sz w:val="24"/>
          <w:szCs w:val="24"/>
        </w:rPr>
        <w:t>仁和楼</w:t>
      </w:r>
      <w:proofErr w:type="gramEnd"/>
      <w:r w:rsidR="00014FE5" w:rsidRPr="00C97859">
        <w:rPr>
          <w:rFonts w:ascii="宋体" w:eastAsia="宋体" w:hAnsi="宋体"/>
          <w:sz w:val="24"/>
          <w:szCs w:val="24"/>
        </w:rPr>
        <w:t>2栋</w:t>
      </w:r>
    </w:p>
    <w:p w:rsidR="004E0B4C" w:rsidRPr="00C97859" w:rsidRDefault="004E0B4C" w:rsidP="00581EED">
      <w:pPr>
        <w:spacing w:line="360" w:lineRule="auto"/>
        <w:rPr>
          <w:rFonts w:ascii="宋体" w:eastAsia="宋体" w:hAnsi="宋体"/>
          <w:sz w:val="24"/>
          <w:szCs w:val="24"/>
        </w:rPr>
      </w:pPr>
      <w:r w:rsidRPr="00C97859">
        <w:rPr>
          <w:rFonts w:ascii="宋体" w:eastAsia="宋体" w:hAnsi="宋体" w:hint="eastAsia"/>
          <w:sz w:val="24"/>
          <w:szCs w:val="24"/>
        </w:rPr>
        <w:t>联系人：沈凤斌</w:t>
      </w:r>
    </w:p>
    <w:p w:rsidR="004E0B4C" w:rsidRPr="00C97859" w:rsidRDefault="004E0B4C" w:rsidP="00581EED">
      <w:pPr>
        <w:spacing w:line="360" w:lineRule="auto"/>
        <w:rPr>
          <w:rFonts w:ascii="宋体" w:eastAsia="宋体" w:hAnsi="宋体"/>
          <w:sz w:val="24"/>
          <w:szCs w:val="24"/>
        </w:rPr>
      </w:pPr>
      <w:r w:rsidRPr="00C97859">
        <w:rPr>
          <w:rFonts w:ascii="宋体" w:eastAsia="宋体" w:hAnsi="宋体" w:hint="eastAsia"/>
          <w:sz w:val="24"/>
          <w:szCs w:val="24"/>
        </w:rPr>
        <w:t>联系电话：1</w:t>
      </w:r>
      <w:r w:rsidRPr="00C97859">
        <w:rPr>
          <w:rFonts w:ascii="宋体" w:eastAsia="宋体" w:hAnsi="宋体"/>
          <w:sz w:val="24"/>
          <w:szCs w:val="24"/>
        </w:rPr>
        <w:t>3798523412</w:t>
      </w:r>
    </w:p>
    <w:p w:rsidR="004E0B4C" w:rsidRPr="00C97859" w:rsidRDefault="004E0B4C" w:rsidP="00581EED">
      <w:pPr>
        <w:spacing w:line="360" w:lineRule="auto"/>
        <w:rPr>
          <w:rFonts w:ascii="宋体" w:eastAsia="宋体" w:hAnsi="宋体"/>
          <w:sz w:val="24"/>
          <w:szCs w:val="24"/>
        </w:rPr>
      </w:pPr>
      <w:r w:rsidRPr="00C97859">
        <w:rPr>
          <w:rFonts w:ascii="宋体" w:eastAsia="宋体" w:hAnsi="宋体" w:hint="eastAsia"/>
          <w:sz w:val="24"/>
          <w:szCs w:val="24"/>
        </w:rPr>
        <w:t>（三）投诉单位</w:t>
      </w:r>
    </w:p>
    <w:p w:rsidR="004E0B4C" w:rsidRPr="00C97859" w:rsidRDefault="004E0B4C" w:rsidP="00581EED">
      <w:pPr>
        <w:spacing w:line="360" w:lineRule="auto"/>
        <w:rPr>
          <w:rFonts w:ascii="宋体" w:eastAsia="宋体" w:hAnsi="宋体"/>
          <w:sz w:val="24"/>
          <w:szCs w:val="24"/>
        </w:rPr>
      </w:pPr>
      <w:r w:rsidRPr="00C97859">
        <w:rPr>
          <w:rFonts w:ascii="宋体" w:eastAsia="宋体" w:hAnsi="宋体" w:hint="eastAsia"/>
          <w:sz w:val="24"/>
          <w:szCs w:val="24"/>
        </w:rPr>
        <w:t>单位名称：深</w:t>
      </w:r>
      <w:proofErr w:type="gramStart"/>
      <w:r w:rsidRPr="00C97859">
        <w:rPr>
          <w:rFonts w:ascii="宋体" w:eastAsia="宋体" w:hAnsi="宋体" w:hint="eastAsia"/>
          <w:sz w:val="24"/>
          <w:szCs w:val="24"/>
        </w:rPr>
        <w:t>汕</w:t>
      </w:r>
      <w:proofErr w:type="gramEnd"/>
      <w:r w:rsidRPr="00C97859">
        <w:rPr>
          <w:rFonts w:ascii="宋体" w:eastAsia="宋体" w:hAnsi="宋体" w:hint="eastAsia"/>
          <w:sz w:val="24"/>
          <w:szCs w:val="24"/>
        </w:rPr>
        <w:t>特别合作区财政局采购办</w:t>
      </w:r>
    </w:p>
    <w:p w:rsidR="004E0B4C" w:rsidRPr="00C97859" w:rsidRDefault="004E0B4C" w:rsidP="00581EED">
      <w:pPr>
        <w:spacing w:line="360" w:lineRule="auto"/>
        <w:rPr>
          <w:rFonts w:ascii="宋体" w:eastAsia="宋体" w:hAnsi="宋体"/>
          <w:sz w:val="24"/>
          <w:szCs w:val="24"/>
        </w:rPr>
      </w:pPr>
      <w:r w:rsidRPr="00C97859">
        <w:rPr>
          <w:rFonts w:ascii="宋体" w:eastAsia="宋体" w:hAnsi="宋体" w:hint="eastAsia"/>
          <w:sz w:val="24"/>
          <w:szCs w:val="24"/>
        </w:rPr>
        <w:t>详细地址：深圳市深</w:t>
      </w:r>
      <w:proofErr w:type="gramStart"/>
      <w:r w:rsidRPr="00C97859">
        <w:rPr>
          <w:rFonts w:ascii="宋体" w:eastAsia="宋体" w:hAnsi="宋体" w:hint="eastAsia"/>
          <w:sz w:val="24"/>
          <w:szCs w:val="24"/>
        </w:rPr>
        <w:t>汕</w:t>
      </w:r>
      <w:proofErr w:type="gramEnd"/>
      <w:r w:rsidRPr="00C97859">
        <w:rPr>
          <w:rFonts w:ascii="宋体" w:eastAsia="宋体" w:hAnsi="宋体" w:hint="eastAsia"/>
          <w:sz w:val="24"/>
          <w:szCs w:val="24"/>
        </w:rPr>
        <w:t>特别合作区党政办公楼1号楼</w:t>
      </w:r>
    </w:p>
    <w:p w:rsidR="00967B31" w:rsidRPr="00C97859" w:rsidRDefault="004E0B4C" w:rsidP="00581EED">
      <w:pPr>
        <w:spacing w:line="360" w:lineRule="auto"/>
        <w:rPr>
          <w:rFonts w:ascii="宋体" w:eastAsia="宋体" w:hAnsi="宋体"/>
          <w:sz w:val="24"/>
          <w:szCs w:val="24"/>
        </w:rPr>
      </w:pPr>
      <w:r w:rsidRPr="00C97859">
        <w:rPr>
          <w:rFonts w:ascii="宋体" w:eastAsia="宋体" w:hAnsi="宋体" w:hint="eastAsia"/>
          <w:sz w:val="24"/>
          <w:szCs w:val="24"/>
        </w:rPr>
        <w:t>联系电话：0</w:t>
      </w:r>
      <w:r w:rsidRPr="00C97859">
        <w:rPr>
          <w:rFonts w:ascii="宋体" w:eastAsia="宋体" w:hAnsi="宋体"/>
          <w:sz w:val="24"/>
          <w:szCs w:val="24"/>
        </w:rPr>
        <w:t>755</w:t>
      </w:r>
      <w:r w:rsidRPr="00C97859">
        <w:rPr>
          <w:rFonts w:ascii="宋体" w:eastAsia="宋体" w:hAnsi="宋体" w:hint="eastAsia"/>
          <w:sz w:val="24"/>
          <w:szCs w:val="24"/>
        </w:rPr>
        <w:t>-</w:t>
      </w:r>
      <w:r w:rsidRPr="00C97859">
        <w:rPr>
          <w:rFonts w:ascii="宋体" w:eastAsia="宋体" w:hAnsi="宋体"/>
          <w:sz w:val="24"/>
          <w:szCs w:val="24"/>
        </w:rPr>
        <w:t>22108333</w:t>
      </w:r>
      <w:r w:rsidRPr="00C97859">
        <w:rPr>
          <w:rFonts w:ascii="宋体" w:eastAsia="宋体" w:hAnsi="宋体" w:hint="eastAsia"/>
          <w:sz w:val="24"/>
          <w:szCs w:val="24"/>
        </w:rPr>
        <w:t>转8</w:t>
      </w:r>
      <w:r w:rsidRPr="00C97859">
        <w:rPr>
          <w:rFonts w:ascii="宋体" w:eastAsia="宋体" w:hAnsi="宋体"/>
          <w:sz w:val="24"/>
          <w:szCs w:val="24"/>
        </w:rPr>
        <w:t>077</w:t>
      </w:r>
    </w:p>
    <w:p w:rsidR="00967B31" w:rsidRPr="00C97859" w:rsidRDefault="00967B31" w:rsidP="00581EED">
      <w:pPr>
        <w:widowControl/>
        <w:spacing w:line="360" w:lineRule="auto"/>
        <w:jc w:val="left"/>
        <w:rPr>
          <w:rFonts w:ascii="宋体" w:eastAsia="宋体" w:hAnsi="宋体"/>
          <w:sz w:val="24"/>
          <w:szCs w:val="24"/>
        </w:rPr>
      </w:pPr>
      <w:r w:rsidRPr="00C97859">
        <w:rPr>
          <w:rFonts w:ascii="宋体" w:eastAsia="宋体" w:hAnsi="宋体"/>
          <w:sz w:val="24"/>
          <w:szCs w:val="24"/>
        </w:rPr>
        <w:br w:type="page"/>
      </w:r>
    </w:p>
    <w:p w:rsidR="004E0B4C" w:rsidRPr="00C97859" w:rsidRDefault="00967B31" w:rsidP="00581EED">
      <w:pPr>
        <w:spacing w:line="360" w:lineRule="auto"/>
        <w:rPr>
          <w:rFonts w:ascii="宋体" w:eastAsia="宋体" w:hAnsi="宋体"/>
          <w:b/>
          <w:bCs/>
          <w:sz w:val="24"/>
          <w:szCs w:val="24"/>
        </w:rPr>
      </w:pPr>
      <w:r w:rsidRPr="00C97859">
        <w:rPr>
          <w:rFonts w:ascii="宋体" w:eastAsia="宋体" w:hAnsi="宋体" w:hint="eastAsia"/>
          <w:b/>
          <w:bCs/>
          <w:sz w:val="24"/>
          <w:szCs w:val="24"/>
        </w:rPr>
        <w:lastRenderedPageBreak/>
        <w:t>附件</w:t>
      </w:r>
      <w:r w:rsidR="00BA16E1" w:rsidRPr="00C97859">
        <w:rPr>
          <w:rFonts w:ascii="宋体" w:eastAsia="宋体" w:hAnsi="宋体" w:hint="eastAsia"/>
          <w:b/>
          <w:bCs/>
          <w:sz w:val="24"/>
          <w:szCs w:val="24"/>
        </w:rPr>
        <w:t>1</w:t>
      </w:r>
    </w:p>
    <w:p w:rsidR="00967B31" w:rsidRPr="00C97859" w:rsidRDefault="00967B31" w:rsidP="00581EED">
      <w:pPr>
        <w:spacing w:line="360" w:lineRule="auto"/>
        <w:rPr>
          <w:rFonts w:ascii="宋体" w:eastAsia="宋体" w:hAnsi="宋体"/>
          <w:b/>
          <w:bCs/>
          <w:sz w:val="24"/>
          <w:szCs w:val="24"/>
        </w:rPr>
      </w:pPr>
    </w:p>
    <w:p w:rsidR="00967B31" w:rsidRPr="00C97859" w:rsidRDefault="00967B31" w:rsidP="00581EED">
      <w:pPr>
        <w:spacing w:line="360" w:lineRule="auto"/>
        <w:jc w:val="center"/>
        <w:rPr>
          <w:rFonts w:ascii="宋体" w:eastAsia="宋体" w:hAnsi="宋体"/>
          <w:b/>
          <w:bCs/>
          <w:sz w:val="24"/>
          <w:szCs w:val="24"/>
        </w:rPr>
      </w:pPr>
      <w:r w:rsidRPr="00C97859">
        <w:rPr>
          <w:rFonts w:ascii="宋体" w:eastAsia="宋体" w:hAnsi="宋体" w:hint="eastAsia"/>
          <w:b/>
          <w:bCs/>
          <w:sz w:val="24"/>
          <w:szCs w:val="24"/>
        </w:rPr>
        <w:t>深</w:t>
      </w:r>
      <w:proofErr w:type="gramStart"/>
      <w:r w:rsidRPr="00C97859">
        <w:rPr>
          <w:rFonts w:ascii="宋体" w:eastAsia="宋体" w:hAnsi="宋体" w:hint="eastAsia"/>
          <w:b/>
          <w:bCs/>
          <w:sz w:val="24"/>
          <w:szCs w:val="24"/>
        </w:rPr>
        <w:t>汕</w:t>
      </w:r>
      <w:proofErr w:type="gramEnd"/>
      <w:r w:rsidRPr="00C97859">
        <w:rPr>
          <w:rFonts w:ascii="宋体" w:eastAsia="宋体" w:hAnsi="宋体" w:hint="eastAsia"/>
          <w:b/>
          <w:bCs/>
          <w:sz w:val="24"/>
          <w:szCs w:val="24"/>
        </w:rPr>
        <w:t>特别合作区临时扣车及治超卸货场地基础设备购置安装及日常管理服务报价单</w:t>
      </w:r>
    </w:p>
    <w:p w:rsidR="00967B31" w:rsidRPr="00C97859" w:rsidRDefault="00967B31" w:rsidP="00581EED">
      <w:pPr>
        <w:spacing w:line="360" w:lineRule="auto"/>
        <w:rPr>
          <w:rFonts w:ascii="宋体" w:eastAsia="宋体" w:hAnsi="宋体"/>
          <w:b/>
          <w:bCs/>
          <w:sz w:val="24"/>
          <w:szCs w:val="24"/>
        </w:rPr>
      </w:pPr>
    </w:p>
    <w:p w:rsidR="00967B31" w:rsidRPr="00C97859" w:rsidRDefault="00967B31" w:rsidP="00581EED">
      <w:pPr>
        <w:spacing w:line="360" w:lineRule="auto"/>
        <w:rPr>
          <w:rFonts w:ascii="宋体" w:eastAsia="宋体" w:hAnsi="宋体"/>
          <w:b/>
          <w:bCs/>
          <w:sz w:val="24"/>
          <w:szCs w:val="24"/>
        </w:rPr>
      </w:pPr>
      <w:r w:rsidRPr="00C97859">
        <w:rPr>
          <w:rFonts w:ascii="宋体" w:eastAsia="宋体" w:hAnsi="宋体" w:hint="eastAsia"/>
          <w:b/>
          <w:bCs/>
          <w:sz w:val="24"/>
          <w:szCs w:val="24"/>
        </w:rPr>
        <w:t>一、报价内容</w:t>
      </w:r>
    </w:p>
    <w:p w:rsidR="00967B31" w:rsidRPr="00C97859" w:rsidRDefault="00967B31" w:rsidP="00581EED">
      <w:pPr>
        <w:spacing w:line="360" w:lineRule="auto"/>
        <w:rPr>
          <w:rFonts w:ascii="宋体" w:eastAsia="宋体" w:hAnsi="宋体"/>
          <w:b/>
          <w:bCs/>
          <w:sz w:val="24"/>
          <w:szCs w:val="24"/>
          <w:u w:val="single"/>
        </w:rPr>
      </w:pPr>
      <w:r w:rsidRPr="00C97859">
        <w:rPr>
          <w:rFonts w:ascii="宋体" w:eastAsia="宋体" w:hAnsi="宋体" w:hint="eastAsia"/>
          <w:b/>
          <w:bCs/>
          <w:sz w:val="24"/>
          <w:szCs w:val="24"/>
        </w:rPr>
        <w:t>项目名称：</w:t>
      </w:r>
      <w:r w:rsidRPr="00C97859">
        <w:rPr>
          <w:rFonts w:ascii="宋体" w:eastAsia="宋体" w:hAnsi="宋体" w:hint="eastAsia"/>
          <w:sz w:val="24"/>
          <w:szCs w:val="24"/>
          <w:u w:val="single"/>
        </w:rPr>
        <w:t>深</w:t>
      </w:r>
      <w:proofErr w:type="gramStart"/>
      <w:r w:rsidRPr="00C97859">
        <w:rPr>
          <w:rFonts w:ascii="宋体" w:eastAsia="宋体" w:hAnsi="宋体" w:hint="eastAsia"/>
          <w:sz w:val="24"/>
          <w:szCs w:val="24"/>
          <w:u w:val="single"/>
        </w:rPr>
        <w:t>汕</w:t>
      </w:r>
      <w:proofErr w:type="gramEnd"/>
      <w:r w:rsidRPr="00C97859">
        <w:rPr>
          <w:rFonts w:ascii="宋体" w:eastAsia="宋体" w:hAnsi="宋体" w:hint="eastAsia"/>
          <w:sz w:val="24"/>
          <w:szCs w:val="24"/>
          <w:u w:val="single"/>
        </w:rPr>
        <w:t>特别合作区临时扣车及治超卸货场地基础设备购置安装及日常管理服务</w:t>
      </w:r>
      <w:r w:rsidR="00BA16E1" w:rsidRPr="00C97859">
        <w:rPr>
          <w:rFonts w:ascii="宋体" w:eastAsia="宋体" w:hAnsi="宋体"/>
          <w:b/>
          <w:bCs/>
          <w:sz w:val="24"/>
          <w:szCs w:val="24"/>
          <w:u w:val="single"/>
        </w:rPr>
        <w:t xml:space="preserve"> </w:t>
      </w:r>
    </w:p>
    <w:p w:rsidR="007F50A1" w:rsidRPr="00C97859" w:rsidRDefault="007F50A1" w:rsidP="00581EED">
      <w:pPr>
        <w:spacing w:line="360" w:lineRule="auto"/>
        <w:rPr>
          <w:rFonts w:ascii="宋体" w:eastAsia="宋体" w:hAnsi="宋体"/>
          <w:b/>
          <w:bCs/>
          <w:sz w:val="24"/>
          <w:szCs w:val="24"/>
        </w:rPr>
      </w:pPr>
      <w:r w:rsidRPr="00C97859">
        <w:rPr>
          <w:rFonts w:ascii="宋体" w:eastAsia="宋体" w:hAnsi="宋体" w:hint="eastAsia"/>
          <w:b/>
          <w:bCs/>
          <w:sz w:val="24"/>
          <w:szCs w:val="24"/>
        </w:rPr>
        <w:t>报价：</w:t>
      </w:r>
      <w:r w:rsidRPr="00C97859">
        <w:rPr>
          <w:rFonts w:ascii="宋体" w:eastAsia="宋体" w:hAnsi="宋体" w:hint="eastAsia"/>
          <w:sz w:val="24"/>
          <w:szCs w:val="24"/>
        </w:rPr>
        <w:t>人民币</w:t>
      </w:r>
      <w:r w:rsidRPr="00C97859">
        <w:rPr>
          <w:rFonts w:ascii="宋体" w:eastAsia="宋体" w:hAnsi="宋体" w:hint="eastAsia"/>
          <w:sz w:val="24"/>
          <w:szCs w:val="24"/>
          <w:u w:val="single"/>
        </w:rPr>
        <w:t xml:space="preserve"> </w:t>
      </w:r>
      <w:r w:rsidRPr="00C97859">
        <w:rPr>
          <w:rFonts w:ascii="宋体" w:eastAsia="宋体" w:hAnsi="宋体"/>
          <w:sz w:val="24"/>
          <w:szCs w:val="24"/>
          <w:u w:val="single"/>
        </w:rPr>
        <w:t xml:space="preserve">         </w:t>
      </w:r>
      <w:r w:rsidRPr="00C97859">
        <w:rPr>
          <w:rFonts w:ascii="宋体" w:eastAsia="宋体" w:hAnsi="宋体" w:hint="eastAsia"/>
          <w:sz w:val="24"/>
          <w:szCs w:val="24"/>
        </w:rPr>
        <w:t>元；</w:t>
      </w:r>
    </w:p>
    <w:p w:rsidR="00967B31" w:rsidRPr="00C97859" w:rsidRDefault="00967B31" w:rsidP="00581EED">
      <w:pPr>
        <w:spacing w:line="360" w:lineRule="auto"/>
        <w:rPr>
          <w:rFonts w:ascii="宋体" w:eastAsia="宋体" w:hAnsi="宋体"/>
          <w:sz w:val="24"/>
          <w:szCs w:val="24"/>
        </w:rPr>
      </w:pPr>
      <w:r w:rsidRPr="00C97859">
        <w:rPr>
          <w:rFonts w:ascii="宋体" w:eastAsia="宋体" w:hAnsi="宋体" w:hint="eastAsia"/>
          <w:b/>
          <w:bCs/>
          <w:sz w:val="24"/>
          <w:szCs w:val="24"/>
        </w:rPr>
        <w:t>报价</w:t>
      </w:r>
      <w:r w:rsidR="007F50A1" w:rsidRPr="00C97859">
        <w:rPr>
          <w:rFonts w:ascii="宋体" w:eastAsia="宋体" w:hAnsi="宋体" w:hint="eastAsia"/>
          <w:b/>
          <w:bCs/>
          <w:sz w:val="24"/>
          <w:szCs w:val="24"/>
        </w:rPr>
        <w:t>说明</w:t>
      </w:r>
      <w:r w:rsidRPr="00C97859">
        <w:rPr>
          <w:rFonts w:ascii="宋体" w:eastAsia="宋体" w:hAnsi="宋体" w:hint="eastAsia"/>
          <w:b/>
          <w:bCs/>
          <w:sz w:val="24"/>
          <w:szCs w:val="24"/>
        </w:rPr>
        <w:t>：</w:t>
      </w:r>
      <w:r w:rsidR="007F50A1" w:rsidRPr="00C97859">
        <w:rPr>
          <w:rFonts w:ascii="宋体" w:eastAsia="宋体" w:hAnsi="宋体" w:hint="eastAsia"/>
          <w:sz w:val="24"/>
          <w:szCs w:val="24"/>
          <w:u w:val="single"/>
        </w:rPr>
        <w:t>本报价为1年的报价，该报价已包含完成</w:t>
      </w:r>
      <w:r w:rsidR="00BA16E1" w:rsidRPr="00C97859">
        <w:rPr>
          <w:rFonts w:ascii="宋体" w:eastAsia="宋体" w:hAnsi="宋体" w:hint="eastAsia"/>
          <w:sz w:val="24"/>
          <w:szCs w:val="24"/>
          <w:u w:val="single"/>
        </w:rPr>
        <w:t>采购单位针对本项目所列各项要求及目标</w:t>
      </w:r>
      <w:r w:rsidR="007F50A1" w:rsidRPr="00C97859">
        <w:rPr>
          <w:rFonts w:ascii="宋体" w:eastAsia="宋体" w:hAnsi="宋体" w:hint="eastAsia"/>
          <w:sz w:val="24"/>
          <w:szCs w:val="24"/>
          <w:u w:val="single"/>
        </w:rPr>
        <w:t>的一切费用。</w:t>
      </w:r>
    </w:p>
    <w:p w:rsidR="00967B31" w:rsidRPr="00C97859" w:rsidRDefault="00967B31" w:rsidP="00581EED">
      <w:pPr>
        <w:spacing w:line="360" w:lineRule="auto"/>
        <w:rPr>
          <w:rFonts w:ascii="宋体" w:eastAsia="宋体" w:hAnsi="宋体"/>
          <w:b/>
          <w:bCs/>
          <w:sz w:val="24"/>
          <w:szCs w:val="24"/>
        </w:rPr>
      </w:pPr>
      <w:r w:rsidRPr="00C97859">
        <w:rPr>
          <w:rFonts w:ascii="宋体" w:eastAsia="宋体" w:hAnsi="宋体" w:hint="eastAsia"/>
          <w:b/>
          <w:bCs/>
          <w:sz w:val="24"/>
          <w:szCs w:val="24"/>
        </w:rPr>
        <w:t>联系人</w:t>
      </w:r>
      <w:r w:rsidRPr="00C97859">
        <w:rPr>
          <w:rFonts w:ascii="宋体" w:eastAsia="宋体" w:hAnsi="宋体"/>
          <w:b/>
          <w:bCs/>
          <w:sz w:val="24"/>
          <w:szCs w:val="24"/>
        </w:rPr>
        <w:t>:</w:t>
      </w:r>
      <w:r w:rsidR="00BA16E1" w:rsidRPr="00C97859">
        <w:rPr>
          <w:rFonts w:ascii="宋体" w:eastAsia="宋体" w:hAnsi="宋体"/>
          <w:b/>
          <w:bCs/>
          <w:sz w:val="24"/>
          <w:szCs w:val="24"/>
        </w:rPr>
        <w:t xml:space="preserve">  </w:t>
      </w:r>
      <w:r w:rsidR="00BA16E1" w:rsidRPr="00C97859">
        <w:rPr>
          <w:rFonts w:ascii="宋体" w:eastAsia="宋体" w:hAnsi="宋体" w:hint="eastAsia"/>
          <w:b/>
          <w:bCs/>
          <w:sz w:val="24"/>
          <w:szCs w:val="24"/>
          <w:u w:val="single"/>
        </w:rPr>
        <w:t xml:space="preserve"> </w:t>
      </w:r>
      <w:r w:rsidR="00BA16E1" w:rsidRPr="00C97859">
        <w:rPr>
          <w:rFonts w:ascii="宋体" w:eastAsia="宋体" w:hAnsi="宋体"/>
          <w:b/>
          <w:bCs/>
          <w:sz w:val="24"/>
          <w:szCs w:val="24"/>
          <w:u w:val="single"/>
        </w:rPr>
        <w:t xml:space="preserve">    </w:t>
      </w:r>
      <w:r w:rsidR="00C97859">
        <w:rPr>
          <w:rFonts w:ascii="宋体" w:eastAsia="宋体" w:hAnsi="宋体"/>
          <w:b/>
          <w:bCs/>
          <w:sz w:val="24"/>
          <w:szCs w:val="24"/>
          <w:u w:val="single"/>
        </w:rPr>
        <w:t xml:space="preserve">   </w:t>
      </w:r>
      <w:r w:rsidR="00BA16E1" w:rsidRPr="00C97859">
        <w:rPr>
          <w:rFonts w:ascii="宋体" w:eastAsia="宋体" w:hAnsi="宋体"/>
          <w:b/>
          <w:bCs/>
          <w:sz w:val="24"/>
          <w:szCs w:val="24"/>
          <w:u w:val="single"/>
        </w:rPr>
        <w:t xml:space="preserve">        </w:t>
      </w:r>
      <w:r w:rsidR="00BA16E1" w:rsidRPr="00C97859">
        <w:rPr>
          <w:rFonts w:ascii="宋体" w:eastAsia="宋体" w:hAnsi="宋体" w:hint="eastAsia"/>
          <w:b/>
          <w:bCs/>
          <w:sz w:val="24"/>
          <w:szCs w:val="24"/>
        </w:rPr>
        <w:t>；</w:t>
      </w:r>
    </w:p>
    <w:p w:rsidR="00967B31" w:rsidRDefault="00967B31" w:rsidP="00581EED">
      <w:pPr>
        <w:spacing w:line="360" w:lineRule="auto"/>
        <w:rPr>
          <w:rFonts w:ascii="宋体" w:eastAsia="宋体" w:hAnsi="宋体"/>
          <w:b/>
          <w:bCs/>
          <w:sz w:val="24"/>
          <w:szCs w:val="24"/>
        </w:rPr>
      </w:pPr>
      <w:r w:rsidRPr="00C97859">
        <w:rPr>
          <w:rFonts w:ascii="宋体" w:eastAsia="宋体" w:hAnsi="宋体" w:hint="eastAsia"/>
          <w:b/>
          <w:bCs/>
          <w:sz w:val="24"/>
          <w:szCs w:val="24"/>
        </w:rPr>
        <w:t>联系电话：</w:t>
      </w:r>
      <w:r w:rsidR="00BA16E1" w:rsidRPr="00C97859">
        <w:rPr>
          <w:rFonts w:ascii="宋体" w:eastAsia="宋体" w:hAnsi="宋体" w:hint="eastAsia"/>
          <w:b/>
          <w:bCs/>
          <w:sz w:val="24"/>
          <w:szCs w:val="24"/>
          <w:u w:val="single"/>
        </w:rPr>
        <w:t xml:space="preserve"> </w:t>
      </w:r>
      <w:r w:rsidR="00BA16E1" w:rsidRPr="00C97859">
        <w:rPr>
          <w:rFonts w:ascii="宋体" w:eastAsia="宋体" w:hAnsi="宋体"/>
          <w:b/>
          <w:bCs/>
          <w:sz w:val="24"/>
          <w:szCs w:val="24"/>
          <w:u w:val="single"/>
        </w:rPr>
        <w:t xml:space="preserve">     </w:t>
      </w:r>
      <w:r w:rsidR="00C97859">
        <w:rPr>
          <w:rFonts w:ascii="宋体" w:eastAsia="宋体" w:hAnsi="宋体"/>
          <w:b/>
          <w:bCs/>
          <w:sz w:val="24"/>
          <w:szCs w:val="24"/>
          <w:u w:val="single"/>
        </w:rPr>
        <w:t xml:space="preserve">   </w:t>
      </w:r>
      <w:r w:rsidR="00BA16E1" w:rsidRPr="00C97859">
        <w:rPr>
          <w:rFonts w:ascii="宋体" w:eastAsia="宋体" w:hAnsi="宋体"/>
          <w:b/>
          <w:bCs/>
          <w:sz w:val="24"/>
          <w:szCs w:val="24"/>
          <w:u w:val="single"/>
        </w:rPr>
        <w:t xml:space="preserve">      </w:t>
      </w:r>
      <w:r w:rsidR="00C97859">
        <w:rPr>
          <w:rFonts w:ascii="宋体" w:eastAsia="宋体" w:hAnsi="宋体" w:hint="eastAsia"/>
          <w:b/>
          <w:bCs/>
          <w:sz w:val="24"/>
          <w:szCs w:val="24"/>
        </w:rPr>
        <w:t>；</w:t>
      </w:r>
    </w:p>
    <w:p w:rsidR="00C97859" w:rsidRPr="00C97859" w:rsidRDefault="00C97859" w:rsidP="00581EED">
      <w:pPr>
        <w:spacing w:line="360" w:lineRule="auto"/>
        <w:rPr>
          <w:rFonts w:ascii="宋体" w:eastAsia="宋体" w:hAnsi="宋体"/>
          <w:b/>
          <w:bCs/>
          <w:sz w:val="24"/>
          <w:szCs w:val="24"/>
        </w:rPr>
      </w:pPr>
      <w:r>
        <w:rPr>
          <w:rFonts w:ascii="宋体" w:eastAsia="宋体" w:hAnsi="宋体" w:hint="eastAsia"/>
          <w:b/>
          <w:bCs/>
          <w:sz w:val="24"/>
          <w:szCs w:val="24"/>
        </w:rPr>
        <w:t>联系邮箱：</w:t>
      </w:r>
      <w:r w:rsidRPr="00C97859">
        <w:rPr>
          <w:rFonts w:ascii="宋体" w:eastAsia="宋体" w:hAnsi="宋体" w:hint="eastAsia"/>
          <w:b/>
          <w:bCs/>
          <w:sz w:val="24"/>
          <w:szCs w:val="24"/>
          <w:u w:val="single"/>
        </w:rPr>
        <w:t xml:space="preserve"> </w:t>
      </w:r>
      <w:r w:rsidRPr="00C97859">
        <w:rPr>
          <w:rFonts w:ascii="宋体" w:eastAsia="宋体" w:hAnsi="宋体"/>
          <w:b/>
          <w:bCs/>
          <w:sz w:val="24"/>
          <w:szCs w:val="24"/>
          <w:u w:val="single"/>
        </w:rPr>
        <w:t xml:space="preserve">      </w:t>
      </w:r>
      <w:r>
        <w:rPr>
          <w:rFonts w:ascii="宋体" w:eastAsia="宋体" w:hAnsi="宋体"/>
          <w:b/>
          <w:bCs/>
          <w:sz w:val="24"/>
          <w:szCs w:val="24"/>
          <w:u w:val="single"/>
        </w:rPr>
        <w:t xml:space="preserve">  </w:t>
      </w:r>
      <w:r w:rsidRPr="00C97859">
        <w:rPr>
          <w:rFonts w:ascii="宋体" w:eastAsia="宋体" w:hAnsi="宋体"/>
          <w:b/>
          <w:bCs/>
          <w:sz w:val="24"/>
          <w:szCs w:val="24"/>
          <w:u w:val="single"/>
        </w:rPr>
        <w:t xml:space="preserve">      </w:t>
      </w:r>
      <w:r>
        <w:rPr>
          <w:rFonts w:ascii="宋体" w:eastAsia="宋体" w:hAnsi="宋体" w:hint="eastAsia"/>
          <w:b/>
          <w:bCs/>
          <w:sz w:val="24"/>
          <w:szCs w:val="24"/>
        </w:rPr>
        <w:t>。</w:t>
      </w:r>
    </w:p>
    <w:p w:rsidR="00967B31" w:rsidRPr="00C97859" w:rsidRDefault="00967B31" w:rsidP="00581EED">
      <w:pPr>
        <w:spacing w:line="360" w:lineRule="auto"/>
        <w:rPr>
          <w:rFonts w:ascii="宋体" w:eastAsia="宋体" w:hAnsi="宋体"/>
          <w:b/>
          <w:bCs/>
          <w:sz w:val="24"/>
          <w:szCs w:val="24"/>
        </w:rPr>
      </w:pPr>
    </w:p>
    <w:p w:rsidR="00BA16E1" w:rsidRPr="00C97859" w:rsidRDefault="00BA16E1" w:rsidP="00581EED">
      <w:pPr>
        <w:spacing w:line="360" w:lineRule="auto"/>
        <w:rPr>
          <w:rFonts w:ascii="宋体" w:eastAsia="宋体" w:hAnsi="宋体"/>
          <w:b/>
          <w:bCs/>
          <w:sz w:val="24"/>
          <w:szCs w:val="24"/>
        </w:rPr>
      </w:pPr>
    </w:p>
    <w:p w:rsidR="007F50A1" w:rsidRPr="00C97859" w:rsidRDefault="007F50A1" w:rsidP="00581EED">
      <w:pPr>
        <w:spacing w:line="360" w:lineRule="auto"/>
        <w:rPr>
          <w:rFonts w:ascii="宋体" w:eastAsia="宋体" w:hAnsi="宋体"/>
          <w:b/>
          <w:bCs/>
          <w:sz w:val="24"/>
          <w:szCs w:val="24"/>
        </w:rPr>
      </w:pPr>
    </w:p>
    <w:p w:rsidR="00BA16E1" w:rsidRPr="00C97859" w:rsidRDefault="00BA16E1" w:rsidP="00581EED">
      <w:pPr>
        <w:spacing w:line="360" w:lineRule="auto"/>
        <w:rPr>
          <w:rFonts w:ascii="宋体" w:eastAsia="宋体" w:hAnsi="宋体"/>
          <w:b/>
          <w:bCs/>
          <w:sz w:val="24"/>
          <w:szCs w:val="24"/>
        </w:rPr>
      </w:pPr>
    </w:p>
    <w:p w:rsidR="00967B31" w:rsidRPr="00C97859" w:rsidRDefault="00BA16E1" w:rsidP="00581EED">
      <w:pPr>
        <w:spacing w:line="360" w:lineRule="auto"/>
        <w:rPr>
          <w:rFonts w:ascii="宋体" w:eastAsia="宋体" w:hAnsi="宋体"/>
          <w:sz w:val="24"/>
          <w:szCs w:val="24"/>
        </w:rPr>
      </w:pPr>
      <w:r w:rsidRPr="00C97859">
        <w:rPr>
          <w:rFonts w:ascii="宋体" w:eastAsia="宋体" w:hAnsi="宋体" w:hint="eastAsia"/>
          <w:b/>
          <w:bCs/>
          <w:sz w:val="24"/>
          <w:szCs w:val="24"/>
        </w:rPr>
        <w:t xml:space="preserve"> </w:t>
      </w:r>
      <w:r w:rsidRPr="00C97859">
        <w:rPr>
          <w:rFonts w:ascii="宋体" w:eastAsia="宋体" w:hAnsi="宋体"/>
          <w:b/>
          <w:bCs/>
          <w:sz w:val="24"/>
          <w:szCs w:val="24"/>
        </w:rPr>
        <w:t xml:space="preserve">                            </w:t>
      </w:r>
      <w:r w:rsidRPr="00C97859">
        <w:rPr>
          <w:rFonts w:ascii="宋体" w:eastAsia="宋体" w:hAnsi="宋体"/>
          <w:sz w:val="24"/>
          <w:szCs w:val="24"/>
        </w:rPr>
        <w:t xml:space="preserve">         </w:t>
      </w:r>
      <w:r w:rsidR="007F50A1" w:rsidRPr="00C97859">
        <w:rPr>
          <w:rFonts w:ascii="宋体" w:eastAsia="宋体" w:hAnsi="宋体" w:hint="eastAsia"/>
          <w:sz w:val="24"/>
          <w:szCs w:val="24"/>
        </w:rPr>
        <w:t>报价单位：</w:t>
      </w:r>
      <w:r w:rsidR="007F50A1" w:rsidRPr="00C97859">
        <w:rPr>
          <w:rFonts w:ascii="宋体" w:eastAsia="宋体" w:hAnsi="宋体" w:hint="eastAsia"/>
          <w:sz w:val="24"/>
          <w:szCs w:val="24"/>
          <w:u w:val="single"/>
        </w:rPr>
        <w:t xml:space="preserve"> </w:t>
      </w:r>
      <w:r w:rsidR="007F50A1" w:rsidRPr="00C97859">
        <w:rPr>
          <w:rFonts w:ascii="宋体" w:eastAsia="宋体" w:hAnsi="宋体"/>
          <w:sz w:val="24"/>
          <w:szCs w:val="24"/>
          <w:u w:val="single"/>
        </w:rPr>
        <w:t xml:space="preserve">             </w:t>
      </w:r>
      <w:r w:rsidR="007F50A1" w:rsidRPr="00C97859">
        <w:rPr>
          <w:rFonts w:ascii="宋体" w:eastAsia="宋体" w:hAnsi="宋体" w:hint="eastAsia"/>
          <w:sz w:val="24"/>
          <w:szCs w:val="24"/>
          <w:u w:val="single"/>
        </w:rPr>
        <w:t>（盖章）</w:t>
      </w:r>
      <w:r w:rsidR="007F50A1" w:rsidRPr="00C97859">
        <w:rPr>
          <w:rFonts w:ascii="宋体" w:eastAsia="宋体" w:hAnsi="宋体"/>
          <w:sz w:val="24"/>
          <w:szCs w:val="24"/>
          <w:u w:val="single"/>
        </w:rPr>
        <w:t xml:space="preserve">    </w:t>
      </w:r>
      <w:r w:rsidR="007F50A1" w:rsidRPr="00C97859">
        <w:rPr>
          <w:rFonts w:ascii="宋体" w:eastAsia="宋体" w:hAnsi="宋体" w:hint="eastAsia"/>
          <w:sz w:val="24"/>
          <w:szCs w:val="24"/>
          <w:u w:val="single"/>
        </w:rPr>
        <w:t xml:space="preserve"> </w:t>
      </w:r>
    </w:p>
    <w:p w:rsidR="00BA16E1" w:rsidRPr="00C97859" w:rsidRDefault="007F50A1" w:rsidP="00581EED">
      <w:pPr>
        <w:spacing w:line="360" w:lineRule="auto"/>
        <w:ind w:firstLineChars="2200" w:firstLine="5280"/>
        <w:rPr>
          <w:rFonts w:ascii="宋体" w:eastAsia="宋体" w:hAnsi="宋体"/>
          <w:sz w:val="24"/>
          <w:szCs w:val="24"/>
        </w:rPr>
      </w:pPr>
      <w:r w:rsidRPr="00C97859">
        <w:rPr>
          <w:rFonts w:ascii="宋体" w:eastAsia="宋体" w:hAnsi="宋体" w:hint="eastAsia"/>
          <w:sz w:val="24"/>
          <w:szCs w:val="24"/>
        </w:rPr>
        <w:t>日期：</w:t>
      </w:r>
      <w:r w:rsidR="00BA16E1" w:rsidRPr="00C97859">
        <w:rPr>
          <w:rFonts w:ascii="宋体" w:eastAsia="宋体" w:hAnsi="宋体" w:hint="eastAsia"/>
          <w:sz w:val="24"/>
          <w:szCs w:val="24"/>
        </w:rPr>
        <w:t>2</w:t>
      </w:r>
      <w:r w:rsidR="00BA16E1" w:rsidRPr="00C97859">
        <w:rPr>
          <w:rFonts w:ascii="宋体" w:eastAsia="宋体" w:hAnsi="宋体"/>
          <w:sz w:val="24"/>
          <w:szCs w:val="24"/>
        </w:rPr>
        <w:t>019</w:t>
      </w:r>
      <w:r w:rsidR="00BA16E1" w:rsidRPr="00C97859">
        <w:rPr>
          <w:rFonts w:ascii="宋体" w:eastAsia="宋体" w:hAnsi="宋体" w:hint="eastAsia"/>
          <w:sz w:val="24"/>
          <w:szCs w:val="24"/>
        </w:rPr>
        <w:t xml:space="preserve">年 </w:t>
      </w:r>
      <w:r w:rsidR="00BA16E1" w:rsidRPr="00C97859">
        <w:rPr>
          <w:rFonts w:ascii="宋体" w:eastAsia="宋体" w:hAnsi="宋体"/>
          <w:sz w:val="24"/>
          <w:szCs w:val="24"/>
        </w:rPr>
        <w:t xml:space="preserve"> </w:t>
      </w:r>
      <w:r w:rsidR="00BA16E1" w:rsidRPr="00C97859">
        <w:rPr>
          <w:rFonts w:ascii="宋体" w:eastAsia="宋体" w:hAnsi="宋体" w:hint="eastAsia"/>
          <w:sz w:val="24"/>
          <w:szCs w:val="24"/>
        </w:rPr>
        <w:t xml:space="preserve">月 </w:t>
      </w:r>
      <w:r w:rsidR="00BA16E1" w:rsidRPr="00C97859">
        <w:rPr>
          <w:rFonts w:ascii="宋体" w:eastAsia="宋体" w:hAnsi="宋体"/>
          <w:sz w:val="24"/>
          <w:szCs w:val="24"/>
        </w:rPr>
        <w:t xml:space="preserve"> </w:t>
      </w:r>
      <w:r w:rsidR="00BA16E1" w:rsidRPr="00C97859">
        <w:rPr>
          <w:rFonts w:ascii="宋体" w:eastAsia="宋体" w:hAnsi="宋体" w:hint="eastAsia"/>
          <w:sz w:val="24"/>
          <w:szCs w:val="24"/>
        </w:rPr>
        <w:t>日</w:t>
      </w:r>
    </w:p>
    <w:p w:rsidR="00BA16E1" w:rsidRPr="00C97859" w:rsidRDefault="00BA16E1" w:rsidP="00581EED">
      <w:pPr>
        <w:widowControl/>
        <w:spacing w:line="360" w:lineRule="auto"/>
        <w:jc w:val="left"/>
        <w:rPr>
          <w:rFonts w:ascii="宋体" w:eastAsia="宋体" w:hAnsi="宋体"/>
          <w:b/>
          <w:bCs/>
          <w:sz w:val="24"/>
          <w:szCs w:val="24"/>
        </w:rPr>
      </w:pPr>
      <w:r w:rsidRPr="00C97859">
        <w:rPr>
          <w:rFonts w:ascii="宋体" w:eastAsia="宋体" w:hAnsi="宋体"/>
          <w:b/>
          <w:bCs/>
          <w:sz w:val="24"/>
          <w:szCs w:val="24"/>
        </w:rPr>
        <w:br w:type="page"/>
      </w:r>
    </w:p>
    <w:p w:rsidR="00BA16E1" w:rsidRPr="00C97859" w:rsidRDefault="00BA16E1" w:rsidP="00581EED">
      <w:pPr>
        <w:spacing w:line="360" w:lineRule="auto"/>
        <w:rPr>
          <w:rFonts w:ascii="宋体" w:eastAsia="宋体" w:hAnsi="宋体"/>
          <w:b/>
          <w:bCs/>
          <w:sz w:val="24"/>
          <w:szCs w:val="24"/>
        </w:rPr>
      </w:pPr>
      <w:r w:rsidRPr="00C97859">
        <w:rPr>
          <w:rFonts w:ascii="宋体" w:eastAsia="宋体" w:hAnsi="宋体" w:hint="eastAsia"/>
          <w:b/>
          <w:bCs/>
          <w:sz w:val="24"/>
          <w:szCs w:val="24"/>
        </w:rPr>
        <w:lastRenderedPageBreak/>
        <w:t>附件2</w:t>
      </w:r>
    </w:p>
    <w:p w:rsidR="00581EED" w:rsidRPr="00C97859" w:rsidRDefault="00581EED" w:rsidP="00581EED">
      <w:pPr>
        <w:adjustRightInd w:val="0"/>
        <w:spacing w:line="360" w:lineRule="auto"/>
        <w:jc w:val="center"/>
        <w:rPr>
          <w:rFonts w:ascii="宋体" w:eastAsia="宋体" w:hAnsi="宋体" w:cs="宋体"/>
          <w:b/>
          <w:bCs/>
          <w:kern w:val="0"/>
          <w:sz w:val="24"/>
          <w:szCs w:val="24"/>
        </w:rPr>
      </w:pPr>
      <w:r w:rsidRPr="00C97859">
        <w:rPr>
          <w:rFonts w:ascii="宋体" w:eastAsia="宋体" w:hAnsi="宋体" w:cs="宋体" w:hint="eastAsia"/>
          <w:b/>
          <w:bCs/>
          <w:kern w:val="0"/>
          <w:sz w:val="24"/>
          <w:szCs w:val="24"/>
        </w:rPr>
        <w:t>报价承诺函</w:t>
      </w:r>
    </w:p>
    <w:p w:rsidR="00581EED" w:rsidRPr="00C97859" w:rsidRDefault="00581EED" w:rsidP="00581EED">
      <w:pPr>
        <w:adjustRightInd w:val="0"/>
        <w:spacing w:line="360" w:lineRule="auto"/>
        <w:rPr>
          <w:rFonts w:ascii="宋体" w:eastAsia="宋体" w:hAnsi="宋体" w:cs="宋体"/>
          <w:kern w:val="0"/>
          <w:sz w:val="24"/>
          <w:szCs w:val="24"/>
        </w:rPr>
      </w:pPr>
    </w:p>
    <w:p w:rsidR="00BA16E1" w:rsidRPr="00C97859" w:rsidRDefault="00BA16E1" w:rsidP="00581EED">
      <w:pPr>
        <w:adjustRightInd w:val="0"/>
        <w:spacing w:line="360" w:lineRule="auto"/>
        <w:rPr>
          <w:rFonts w:ascii="宋体" w:eastAsia="宋体" w:hAnsi="宋体" w:cs="宋体"/>
          <w:kern w:val="0"/>
          <w:sz w:val="24"/>
          <w:szCs w:val="24"/>
        </w:rPr>
      </w:pPr>
      <w:r w:rsidRPr="00C97859">
        <w:rPr>
          <w:rFonts w:ascii="宋体" w:eastAsia="宋体" w:hAnsi="宋体" w:cs="宋体" w:hint="eastAsia"/>
          <w:kern w:val="0"/>
          <w:sz w:val="24"/>
          <w:szCs w:val="24"/>
        </w:rPr>
        <w:t>致：</w:t>
      </w:r>
      <w:r w:rsidR="00581EED" w:rsidRPr="00C97859">
        <w:rPr>
          <w:rFonts w:ascii="宋体" w:eastAsia="宋体" w:hAnsi="宋体" w:cs="宋体" w:hint="eastAsia"/>
          <w:kern w:val="0"/>
          <w:sz w:val="24"/>
          <w:szCs w:val="24"/>
          <w:u w:val="single"/>
        </w:rPr>
        <w:t>深圳市交通运输局深</w:t>
      </w:r>
      <w:proofErr w:type="gramStart"/>
      <w:r w:rsidR="00581EED" w:rsidRPr="00C97859">
        <w:rPr>
          <w:rFonts w:ascii="宋体" w:eastAsia="宋体" w:hAnsi="宋体" w:cs="宋体" w:hint="eastAsia"/>
          <w:kern w:val="0"/>
          <w:sz w:val="24"/>
          <w:szCs w:val="24"/>
          <w:u w:val="single"/>
        </w:rPr>
        <w:t>汕</w:t>
      </w:r>
      <w:proofErr w:type="gramEnd"/>
      <w:r w:rsidR="00581EED" w:rsidRPr="00C97859">
        <w:rPr>
          <w:rFonts w:ascii="宋体" w:eastAsia="宋体" w:hAnsi="宋体" w:cs="宋体" w:hint="eastAsia"/>
          <w:kern w:val="0"/>
          <w:sz w:val="24"/>
          <w:szCs w:val="24"/>
          <w:u w:val="single"/>
        </w:rPr>
        <w:t>管理局</w:t>
      </w:r>
    </w:p>
    <w:p w:rsidR="00BA16E1" w:rsidRPr="00C97859" w:rsidRDefault="00BA16E1" w:rsidP="00581EED">
      <w:pPr>
        <w:adjustRightInd w:val="0"/>
        <w:spacing w:line="360" w:lineRule="auto"/>
        <w:ind w:firstLineChars="200" w:firstLine="480"/>
        <w:rPr>
          <w:rFonts w:ascii="宋体" w:eastAsia="宋体" w:hAnsi="宋体" w:cs="宋体"/>
          <w:kern w:val="0"/>
          <w:sz w:val="24"/>
          <w:szCs w:val="24"/>
        </w:rPr>
      </w:pPr>
      <w:r w:rsidRPr="00C97859">
        <w:rPr>
          <w:rFonts w:ascii="宋体" w:eastAsia="宋体" w:hAnsi="宋体" w:cs="宋体" w:hint="eastAsia"/>
          <w:kern w:val="0"/>
          <w:sz w:val="24"/>
          <w:szCs w:val="24"/>
        </w:rPr>
        <w:t>我方承诺：</w:t>
      </w:r>
    </w:p>
    <w:p w:rsidR="00BA16E1" w:rsidRPr="00C97859" w:rsidRDefault="00BA16E1" w:rsidP="00581EED">
      <w:pPr>
        <w:adjustRightInd w:val="0"/>
        <w:spacing w:line="360" w:lineRule="auto"/>
        <w:ind w:firstLineChars="200" w:firstLine="480"/>
        <w:rPr>
          <w:rFonts w:ascii="宋体" w:eastAsia="宋体" w:hAnsi="宋体" w:cs="宋体"/>
          <w:kern w:val="0"/>
          <w:sz w:val="24"/>
          <w:szCs w:val="24"/>
        </w:rPr>
      </w:pPr>
      <w:r w:rsidRPr="00C97859">
        <w:rPr>
          <w:rFonts w:ascii="宋体" w:eastAsia="宋体" w:hAnsi="宋体" w:cs="宋体" w:hint="eastAsia"/>
          <w:kern w:val="0"/>
          <w:sz w:val="24"/>
          <w:szCs w:val="24"/>
        </w:rPr>
        <w:t>1. 我方本项目所提供的货物或服务未侵犯知识产权。</w:t>
      </w:r>
    </w:p>
    <w:p w:rsidR="00BA16E1" w:rsidRPr="00C97859" w:rsidRDefault="00BA16E1" w:rsidP="00581EED">
      <w:pPr>
        <w:adjustRightInd w:val="0"/>
        <w:spacing w:line="360" w:lineRule="auto"/>
        <w:ind w:firstLineChars="200" w:firstLine="480"/>
        <w:rPr>
          <w:rFonts w:ascii="宋体" w:eastAsia="宋体" w:hAnsi="宋体" w:cs="宋体"/>
          <w:kern w:val="0"/>
          <w:sz w:val="24"/>
          <w:szCs w:val="24"/>
        </w:rPr>
      </w:pPr>
      <w:r w:rsidRPr="00C97859">
        <w:rPr>
          <w:rFonts w:ascii="宋体" w:eastAsia="宋体" w:hAnsi="宋体" w:cs="宋体" w:hint="eastAsia"/>
          <w:kern w:val="0"/>
          <w:sz w:val="24"/>
          <w:szCs w:val="24"/>
        </w:rPr>
        <w:t>2. 我方</w:t>
      </w:r>
      <w:r w:rsidR="007F50A1" w:rsidRPr="00C97859">
        <w:rPr>
          <w:rFonts w:ascii="宋体" w:eastAsia="宋体" w:hAnsi="宋体" w:cs="宋体" w:hint="eastAsia"/>
          <w:kern w:val="0"/>
          <w:sz w:val="24"/>
          <w:szCs w:val="24"/>
        </w:rPr>
        <w:t>在</w:t>
      </w:r>
      <w:r w:rsidRPr="00C97859">
        <w:rPr>
          <w:rFonts w:ascii="宋体" w:eastAsia="宋体" w:hAnsi="宋体" w:cs="宋体" w:hint="eastAsia"/>
          <w:kern w:val="0"/>
          <w:sz w:val="24"/>
          <w:szCs w:val="24"/>
        </w:rPr>
        <w:t>三年内，在经营活动中没有重大违法记录。</w:t>
      </w:r>
    </w:p>
    <w:p w:rsidR="00BA16E1" w:rsidRPr="00C97859" w:rsidRDefault="00BA16E1" w:rsidP="00581EED">
      <w:pPr>
        <w:adjustRightInd w:val="0"/>
        <w:spacing w:line="360" w:lineRule="auto"/>
        <w:ind w:firstLineChars="200" w:firstLine="480"/>
        <w:rPr>
          <w:rFonts w:ascii="宋体" w:eastAsia="宋体" w:hAnsi="宋体" w:cs="宋体"/>
          <w:kern w:val="0"/>
          <w:sz w:val="24"/>
          <w:szCs w:val="24"/>
        </w:rPr>
      </w:pPr>
      <w:r w:rsidRPr="00C97859">
        <w:rPr>
          <w:rFonts w:ascii="宋体" w:eastAsia="宋体" w:hAnsi="宋体" w:cs="宋体" w:hint="eastAsia"/>
          <w:kern w:val="0"/>
          <w:sz w:val="24"/>
          <w:szCs w:val="24"/>
        </w:rPr>
        <w:t>3. 我方参与政府采购活动时不存在被有关部门禁止参与政府采购活动且在有效期内的情况。</w:t>
      </w:r>
    </w:p>
    <w:p w:rsidR="00BA16E1" w:rsidRPr="00C97859" w:rsidRDefault="00BA16E1" w:rsidP="00581EED">
      <w:pPr>
        <w:adjustRightInd w:val="0"/>
        <w:spacing w:line="360" w:lineRule="auto"/>
        <w:ind w:firstLineChars="200" w:firstLine="480"/>
        <w:rPr>
          <w:rFonts w:ascii="宋体" w:eastAsia="宋体" w:hAnsi="宋体" w:cs="宋体"/>
          <w:kern w:val="0"/>
          <w:sz w:val="24"/>
          <w:szCs w:val="24"/>
        </w:rPr>
      </w:pPr>
      <w:r w:rsidRPr="00C97859">
        <w:rPr>
          <w:rFonts w:ascii="宋体" w:eastAsia="宋体" w:hAnsi="宋体" w:cs="宋体" w:hint="eastAsia"/>
          <w:kern w:val="0"/>
          <w:sz w:val="24"/>
          <w:szCs w:val="24"/>
        </w:rPr>
        <w:t>4. 我方具备《中华人民共和国政府采购法》第二十二条规定的资质。</w:t>
      </w:r>
    </w:p>
    <w:p w:rsidR="00BA16E1" w:rsidRPr="00C97859" w:rsidRDefault="00BA16E1" w:rsidP="00581EED">
      <w:pPr>
        <w:adjustRightInd w:val="0"/>
        <w:spacing w:line="360" w:lineRule="auto"/>
        <w:ind w:firstLineChars="200" w:firstLine="480"/>
        <w:rPr>
          <w:rFonts w:ascii="宋体" w:eastAsia="宋体" w:hAnsi="宋体" w:cs="宋体"/>
          <w:kern w:val="0"/>
          <w:sz w:val="24"/>
          <w:szCs w:val="24"/>
        </w:rPr>
      </w:pPr>
      <w:r w:rsidRPr="00C97859">
        <w:rPr>
          <w:rFonts w:ascii="宋体" w:eastAsia="宋体" w:hAnsi="宋体" w:cs="宋体" w:hint="eastAsia"/>
          <w:kern w:val="0"/>
          <w:sz w:val="24"/>
          <w:szCs w:val="24"/>
        </w:rPr>
        <w:t>5. 我方未被列入失信被执行人、重大税收违法案件当事人名单、政府采购严重违法失信行为记录名单。</w:t>
      </w:r>
    </w:p>
    <w:p w:rsidR="00BA16E1" w:rsidRPr="00C97859" w:rsidRDefault="00BA16E1" w:rsidP="00581EED">
      <w:pPr>
        <w:adjustRightInd w:val="0"/>
        <w:spacing w:line="360" w:lineRule="auto"/>
        <w:ind w:firstLineChars="200" w:firstLine="480"/>
        <w:rPr>
          <w:rFonts w:ascii="宋体" w:eastAsia="宋体" w:hAnsi="宋体" w:cs="宋体"/>
          <w:kern w:val="0"/>
          <w:sz w:val="24"/>
          <w:szCs w:val="24"/>
        </w:rPr>
      </w:pPr>
      <w:r w:rsidRPr="00C97859">
        <w:rPr>
          <w:rFonts w:ascii="宋体" w:eastAsia="宋体" w:hAnsi="宋体" w:cs="宋体" w:hint="eastAsia"/>
          <w:kern w:val="0"/>
          <w:sz w:val="24"/>
          <w:szCs w:val="24"/>
        </w:rPr>
        <w:t>6.</w:t>
      </w:r>
      <w:r w:rsidR="00581EED" w:rsidRPr="00C97859">
        <w:rPr>
          <w:rFonts w:ascii="宋体" w:eastAsia="宋体" w:hAnsi="宋体" w:cs="宋体" w:hint="eastAsia"/>
          <w:kern w:val="0"/>
          <w:sz w:val="24"/>
          <w:szCs w:val="24"/>
        </w:rPr>
        <w:t>我方已深入研究并知悉完成本项目的所需的合理费用，我方报价</w:t>
      </w:r>
      <w:r w:rsidRPr="00C97859">
        <w:rPr>
          <w:rFonts w:ascii="宋体" w:eastAsia="宋体" w:hAnsi="宋体" w:cs="宋体" w:hint="eastAsia"/>
          <w:kern w:val="0"/>
          <w:sz w:val="24"/>
          <w:szCs w:val="24"/>
        </w:rPr>
        <w:t>不低于我公司的成本价，</w:t>
      </w:r>
      <w:r w:rsidR="00581EED" w:rsidRPr="00C97859">
        <w:rPr>
          <w:rFonts w:ascii="宋体" w:eastAsia="宋体" w:hAnsi="宋体" w:cs="宋体" w:hint="eastAsia"/>
          <w:kern w:val="0"/>
          <w:sz w:val="24"/>
          <w:szCs w:val="24"/>
        </w:rPr>
        <w:t xml:space="preserve">严格遵循公平竞争的原则，不损害采购人及其他报价人的合法权益。 </w:t>
      </w:r>
    </w:p>
    <w:p w:rsidR="00BA16E1" w:rsidRPr="00C97859" w:rsidRDefault="00BA16E1" w:rsidP="00581EED">
      <w:pPr>
        <w:adjustRightInd w:val="0"/>
        <w:spacing w:line="360" w:lineRule="auto"/>
        <w:ind w:firstLineChars="200" w:firstLine="480"/>
        <w:rPr>
          <w:rFonts w:ascii="宋体" w:eastAsia="宋体" w:hAnsi="宋体" w:cs="宋体"/>
          <w:kern w:val="0"/>
          <w:sz w:val="24"/>
          <w:szCs w:val="24"/>
        </w:rPr>
      </w:pPr>
      <w:r w:rsidRPr="00C97859">
        <w:rPr>
          <w:rFonts w:ascii="宋体" w:eastAsia="宋体" w:hAnsi="宋体" w:cs="宋体" w:hint="eastAsia"/>
          <w:kern w:val="0"/>
          <w:sz w:val="24"/>
          <w:szCs w:val="24"/>
        </w:rPr>
        <w:t>9. 我方已认真核实了</w:t>
      </w:r>
      <w:r w:rsidR="00581EED" w:rsidRPr="00C97859">
        <w:rPr>
          <w:rFonts w:ascii="宋体" w:eastAsia="宋体" w:hAnsi="宋体" w:cs="宋体" w:hint="eastAsia"/>
          <w:kern w:val="0"/>
          <w:sz w:val="24"/>
          <w:szCs w:val="24"/>
        </w:rPr>
        <w:t>报价</w:t>
      </w:r>
      <w:r w:rsidRPr="00C97859">
        <w:rPr>
          <w:rFonts w:ascii="宋体" w:eastAsia="宋体" w:hAnsi="宋体" w:cs="宋体" w:hint="eastAsia"/>
          <w:kern w:val="0"/>
          <w:sz w:val="24"/>
          <w:szCs w:val="24"/>
        </w:rPr>
        <w:t>文件的全部内容，所有资料均为真实资料。我方对</w:t>
      </w:r>
      <w:r w:rsidR="00581EED" w:rsidRPr="00C97859">
        <w:rPr>
          <w:rFonts w:ascii="宋体" w:eastAsia="宋体" w:hAnsi="宋体" w:cs="宋体" w:hint="eastAsia"/>
          <w:kern w:val="0"/>
          <w:sz w:val="24"/>
          <w:szCs w:val="24"/>
        </w:rPr>
        <w:t>报价文件</w:t>
      </w:r>
      <w:r w:rsidRPr="00C97859">
        <w:rPr>
          <w:rFonts w:ascii="宋体" w:eastAsia="宋体" w:hAnsi="宋体" w:cs="宋体" w:hint="eastAsia"/>
          <w:kern w:val="0"/>
          <w:sz w:val="24"/>
          <w:szCs w:val="24"/>
        </w:rPr>
        <w:t>全部资料的真实性负责，如被证实我方的</w:t>
      </w:r>
      <w:r w:rsidR="00581EED" w:rsidRPr="00C97859">
        <w:rPr>
          <w:rFonts w:ascii="宋体" w:eastAsia="宋体" w:hAnsi="宋体" w:cs="宋体" w:hint="eastAsia"/>
          <w:kern w:val="0"/>
          <w:sz w:val="24"/>
          <w:szCs w:val="24"/>
        </w:rPr>
        <w:t>报价</w:t>
      </w:r>
      <w:r w:rsidRPr="00C97859">
        <w:rPr>
          <w:rFonts w:ascii="宋体" w:eastAsia="宋体" w:hAnsi="宋体" w:cs="宋体" w:hint="eastAsia"/>
          <w:kern w:val="0"/>
          <w:sz w:val="24"/>
          <w:szCs w:val="24"/>
        </w:rPr>
        <w:t>文件中存在虚假资料的，则视为我方隐瞒真实情况、提供虚假资料，我方愿意接受主管部门</w:t>
      </w:r>
      <w:proofErr w:type="gramStart"/>
      <w:r w:rsidRPr="00C97859">
        <w:rPr>
          <w:rFonts w:ascii="宋体" w:eastAsia="宋体" w:hAnsi="宋体" w:cs="宋体" w:hint="eastAsia"/>
          <w:kern w:val="0"/>
          <w:sz w:val="24"/>
          <w:szCs w:val="24"/>
        </w:rPr>
        <w:t>作出</w:t>
      </w:r>
      <w:proofErr w:type="gramEnd"/>
      <w:r w:rsidRPr="00C97859">
        <w:rPr>
          <w:rFonts w:ascii="宋体" w:eastAsia="宋体" w:hAnsi="宋体" w:cs="宋体" w:hint="eastAsia"/>
          <w:kern w:val="0"/>
          <w:sz w:val="24"/>
          <w:szCs w:val="24"/>
        </w:rPr>
        <w:t>的行政处罚。</w:t>
      </w:r>
    </w:p>
    <w:p w:rsidR="00BA16E1" w:rsidRPr="00C97859" w:rsidRDefault="00BA16E1" w:rsidP="00581EED">
      <w:pPr>
        <w:adjustRightInd w:val="0"/>
        <w:spacing w:line="360" w:lineRule="auto"/>
        <w:ind w:firstLineChars="200" w:firstLine="480"/>
        <w:rPr>
          <w:rFonts w:ascii="宋体" w:eastAsia="宋体" w:hAnsi="宋体" w:cs="宋体"/>
          <w:kern w:val="0"/>
          <w:sz w:val="24"/>
          <w:szCs w:val="24"/>
        </w:rPr>
      </w:pPr>
      <w:r w:rsidRPr="00C97859">
        <w:rPr>
          <w:rFonts w:ascii="宋体" w:eastAsia="宋体" w:hAnsi="宋体" w:cs="宋体" w:hint="eastAsia"/>
          <w:kern w:val="0"/>
          <w:sz w:val="24"/>
          <w:szCs w:val="24"/>
        </w:rPr>
        <w:t>以上承诺，如有违反，愿依照国家相关法律处理，并承担由此给采购人带来的损失。</w:t>
      </w:r>
    </w:p>
    <w:p w:rsidR="00581EED" w:rsidRPr="00C97859" w:rsidRDefault="00581EED" w:rsidP="00581EED">
      <w:pPr>
        <w:adjustRightInd w:val="0"/>
        <w:spacing w:line="360" w:lineRule="auto"/>
        <w:ind w:firstLineChars="200" w:firstLine="480"/>
        <w:rPr>
          <w:rFonts w:ascii="宋体" w:eastAsia="宋体" w:hAnsi="宋体" w:cs="宋体"/>
          <w:kern w:val="0"/>
          <w:sz w:val="24"/>
          <w:szCs w:val="24"/>
        </w:rPr>
      </w:pPr>
    </w:p>
    <w:p w:rsidR="007F50A1" w:rsidRPr="00C97859" w:rsidRDefault="007F50A1" w:rsidP="007F50A1">
      <w:pPr>
        <w:spacing w:line="360" w:lineRule="auto"/>
        <w:ind w:firstLineChars="150" w:firstLine="360"/>
        <w:jc w:val="right"/>
        <w:rPr>
          <w:rFonts w:ascii="宋体" w:eastAsia="宋体" w:hAnsi="宋体" w:cs="宋体"/>
          <w:sz w:val="24"/>
          <w:szCs w:val="24"/>
        </w:rPr>
      </w:pPr>
    </w:p>
    <w:p w:rsidR="00BA16E1" w:rsidRPr="00C97859" w:rsidRDefault="007F50A1" w:rsidP="007F50A1">
      <w:pPr>
        <w:spacing w:line="360" w:lineRule="auto"/>
        <w:ind w:firstLineChars="150" w:firstLine="360"/>
        <w:jc w:val="right"/>
        <w:rPr>
          <w:rFonts w:ascii="宋体" w:eastAsia="宋体" w:hAnsi="宋体" w:cs="宋体"/>
          <w:sz w:val="24"/>
          <w:szCs w:val="24"/>
        </w:rPr>
      </w:pPr>
      <w:r w:rsidRPr="00C97859">
        <w:rPr>
          <w:rFonts w:ascii="宋体" w:eastAsia="宋体" w:hAnsi="宋体" w:cs="宋体" w:hint="eastAsia"/>
          <w:sz w:val="24"/>
          <w:szCs w:val="24"/>
        </w:rPr>
        <w:t>承诺人</w:t>
      </w:r>
      <w:r w:rsidR="00BA16E1" w:rsidRPr="00C97859">
        <w:rPr>
          <w:rFonts w:ascii="宋体" w:eastAsia="宋体" w:hAnsi="宋体" w:cs="宋体" w:hint="eastAsia"/>
          <w:sz w:val="24"/>
          <w:szCs w:val="24"/>
        </w:rPr>
        <w:t>名称：</w:t>
      </w:r>
      <w:r w:rsidR="00BA16E1" w:rsidRPr="00C97859">
        <w:rPr>
          <w:rFonts w:ascii="宋体" w:eastAsia="宋体" w:hAnsi="宋体" w:cs="宋体" w:hint="eastAsia"/>
          <w:sz w:val="24"/>
          <w:szCs w:val="24"/>
          <w:u w:val="single"/>
        </w:rPr>
        <w:t xml:space="preserve">                </w:t>
      </w:r>
      <w:r w:rsidRPr="00C97859">
        <w:rPr>
          <w:rFonts w:ascii="宋体" w:eastAsia="宋体" w:hAnsi="宋体" w:cs="宋体" w:hint="eastAsia"/>
          <w:sz w:val="24"/>
          <w:szCs w:val="24"/>
        </w:rPr>
        <w:t>（盖章）</w:t>
      </w:r>
      <w:r w:rsidR="00BA16E1" w:rsidRPr="00C97859">
        <w:rPr>
          <w:rFonts w:ascii="宋体" w:eastAsia="宋体" w:hAnsi="宋体" w:cs="宋体" w:hint="eastAsia"/>
          <w:sz w:val="24"/>
          <w:szCs w:val="24"/>
        </w:rPr>
        <w:t xml:space="preserve"> </w:t>
      </w:r>
    </w:p>
    <w:p w:rsidR="007F50A1" w:rsidRPr="00C97859" w:rsidRDefault="00BA16E1" w:rsidP="007F50A1">
      <w:pPr>
        <w:spacing w:line="360" w:lineRule="auto"/>
        <w:ind w:right="960" w:firstLineChars="2000" w:firstLine="4800"/>
        <w:rPr>
          <w:rFonts w:ascii="宋体" w:eastAsia="宋体" w:hAnsi="宋体"/>
          <w:sz w:val="24"/>
          <w:szCs w:val="24"/>
        </w:rPr>
      </w:pPr>
      <w:r w:rsidRPr="00C97859">
        <w:rPr>
          <w:rFonts w:ascii="宋体" w:eastAsia="宋体" w:hAnsi="宋体" w:cs="宋体" w:hint="eastAsia"/>
          <w:sz w:val="24"/>
          <w:szCs w:val="24"/>
        </w:rPr>
        <w:t>日期：</w:t>
      </w:r>
      <w:r w:rsidR="007F50A1" w:rsidRPr="00C97859">
        <w:rPr>
          <w:rFonts w:ascii="宋体" w:eastAsia="宋体" w:hAnsi="宋体" w:hint="eastAsia"/>
          <w:sz w:val="24"/>
          <w:szCs w:val="24"/>
        </w:rPr>
        <w:t>2</w:t>
      </w:r>
      <w:r w:rsidR="007F50A1" w:rsidRPr="00C97859">
        <w:rPr>
          <w:rFonts w:ascii="宋体" w:eastAsia="宋体" w:hAnsi="宋体"/>
          <w:sz w:val="24"/>
          <w:szCs w:val="24"/>
        </w:rPr>
        <w:t>019</w:t>
      </w:r>
      <w:r w:rsidR="007F50A1" w:rsidRPr="00C97859">
        <w:rPr>
          <w:rFonts w:ascii="宋体" w:eastAsia="宋体" w:hAnsi="宋体" w:hint="eastAsia"/>
          <w:sz w:val="24"/>
          <w:szCs w:val="24"/>
        </w:rPr>
        <w:t xml:space="preserve">年 </w:t>
      </w:r>
      <w:r w:rsidR="007F50A1" w:rsidRPr="00C97859">
        <w:rPr>
          <w:rFonts w:ascii="宋体" w:eastAsia="宋体" w:hAnsi="宋体"/>
          <w:sz w:val="24"/>
          <w:szCs w:val="24"/>
        </w:rPr>
        <w:t xml:space="preserve"> </w:t>
      </w:r>
      <w:r w:rsidR="007F50A1" w:rsidRPr="00C97859">
        <w:rPr>
          <w:rFonts w:ascii="宋体" w:eastAsia="宋体" w:hAnsi="宋体" w:hint="eastAsia"/>
          <w:sz w:val="24"/>
          <w:szCs w:val="24"/>
        </w:rPr>
        <w:t xml:space="preserve">月 </w:t>
      </w:r>
      <w:r w:rsidR="007F50A1" w:rsidRPr="00C97859">
        <w:rPr>
          <w:rFonts w:ascii="宋体" w:eastAsia="宋体" w:hAnsi="宋体"/>
          <w:sz w:val="24"/>
          <w:szCs w:val="24"/>
        </w:rPr>
        <w:t xml:space="preserve"> </w:t>
      </w:r>
      <w:r w:rsidR="007F50A1" w:rsidRPr="00C97859">
        <w:rPr>
          <w:rFonts w:ascii="宋体" w:eastAsia="宋体" w:hAnsi="宋体" w:hint="eastAsia"/>
          <w:sz w:val="24"/>
          <w:szCs w:val="24"/>
        </w:rPr>
        <w:t>日</w:t>
      </w:r>
    </w:p>
    <w:p w:rsidR="00BA16E1" w:rsidRPr="00C97859" w:rsidRDefault="007F50A1" w:rsidP="007F50A1">
      <w:pPr>
        <w:widowControl/>
        <w:jc w:val="left"/>
        <w:rPr>
          <w:rFonts w:ascii="宋体" w:eastAsia="宋体" w:hAnsi="宋体"/>
          <w:b/>
          <w:bCs/>
          <w:sz w:val="24"/>
          <w:szCs w:val="24"/>
        </w:rPr>
      </w:pPr>
      <w:r w:rsidRPr="00C97859">
        <w:rPr>
          <w:rFonts w:ascii="宋体" w:eastAsia="宋体" w:hAnsi="宋体"/>
          <w:sz w:val="24"/>
          <w:szCs w:val="24"/>
        </w:rPr>
        <w:br w:type="page"/>
      </w:r>
      <w:r w:rsidRPr="00C97859">
        <w:rPr>
          <w:rFonts w:ascii="宋体" w:eastAsia="宋体" w:hAnsi="宋体" w:hint="eastAsia"/>
          <w:b/>
          <w:bCs/>
          <w:sz w:val="24"/>
          <w:szCs w:val="24"/>
        </w:rPr>
        <w:lastRenderedPageBreak/>
        <w:t>附件3</w:t>
      </w:r>
    </w:p>
    <w:p w:rsidR="007F50A1" w:rsidRPr="00C97859" w:rsidRDefault="007F50A1" w:rsidP="007F50A1">
      <w:pPr>
        <w:widowControl/>
        <w:jc w:val="center"/>
        <w:rPr>
          <w:rFonts w:ascii="宋体" w:eastAsia="宋体" w:hAnsi="宋体"/>
          <w:sz w:val="24"/>
          <w:szCs w:val="24"/>
        </w:rPr>
      </w:pPr>
    </w:p>
    <w:p w:rsidR="007F50A1" w:rsidRPr="00C97859" w:rsidRDefault="007F50A1" w:rsidP="007F50A1">
      <w:pPr>
        <w:widowControl/>
        <w:jc w:val="center"/>
        <w:rPr>
          <w:rFonts w:ascii="宋体" w:eastAsia="宋体" w:hAnsi="宋体"/>
          <w:sz w:val="24"/>
          <w:szCs w:val="24"/>
        </w:rPr>
      </w:pPr>
      <w:r w:rsidRPr="00C97859">
        <w:rPr>
          <w:rFonts w:ascii="宋体" w:eastAsia="宋体" w:hAnsi="宋体" w:hint="eastAsia"/>
          <w:sz w:val="24"/>
          <w:szCs w:val="24"/>
        </w:rPr>
        <w:t>报价</w:t>
      </w:r>
      <w:r w:rsidR="003E0C77" w:rsidRPr="00C97859">
        <w:rPr>
          <w:rFonts w:ascii="宋体" w:eastAsia="宋体" w:hAnsi="宋体" w:hint="eastAsia"/>
          <w:sz w:val="24"/>
          <w:szCs w:val="24"/>
        </w:rPr>
        <w:t>单位</w:t>
      </w:r>
      <w:r w:rsidRPr="00C97859">
        <w:rPr>
          <w:rFonts w:ascii="宋体" w:eastAsia="宋体" w:hAnsi="宋体" w:hint="eastAsia"/>
          <w:sz w:val="24"/>
          <w:szCs w:val="24"/>
        </w:rPr>
        <w:t>简介、营业执照</w:t>
      </w:r>
    </w:p>
    <w:p w:rsidR="007F50A1" w:rsidRPr="00C97859" w:rsidRDefault="007F50A1" w:rsidP="007F50A1">
      <w:pPr>
        <w:widowControl/>
        <w:jc w:val="center"/>
        <w:rPr>
          <w:rFonts w:ascii="宋体" w:eastAsia="宋体" w:hAnsi="宋体"/>
          <w:sz w:val="24"/>
          <w:szCs w:val="24"/>
        </w:rPr>
      </w:pPr>
      <w:r w:rsidRPr="00C97859">
        <w:rPr>
          <w:rFonts w:ascii="宋体" w:eastAsia="宋体" w:hAnsi="宋体" w:hint="eastAsia"/>
          <w:sz w:val="24"/>
          <w:szCs w:val="24"/>
        </w:rPr>
        <w:t>（格式自拟）</w:t>
      </w:r>
    </w:p>
    <w:sectPr w:rsidR="007F50A1" w:rsidRPr="00C97859" w:rsidSect="000F0BCE">
      <w:pgSz w:w="11906" w:h="16838"/>
      <w:pgMar w:top="1701" w:right="1474"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4CC" w:rsidRDefault="003D34CC" w:rsidP="005319ED">
      <w:r>
        <w:separator/>
      </w:r>
    </w:p>
  </w:endnote>
  <w:endnote w:type="continuationSeparator" w:id="0">
    <w:p w:rsidR="003D34CC" w:rsidRDefault="003D34CC" w:rsidP="00531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4CC" w:rsidRDefault="003D34CC" w:rsidP="005319ED">
      <w:r>
        <w:separator/>
      </w:r>
    </w:p>
  </w:footnote>
  <w:footnote w:type="continuationSeparator" w:id="0">
    <w:p w:rsidR="003D34CC" w:rsidRDefault="003D34CC" w:rsidP="00531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859CF"/>
    <w:multiLevelType w:val="hybridMultilevel"/>
    <w:tmpl w:val="C0BC8432"/>
    <w:lvl w:ilvl="0" w:tplc="356861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9365BE"/>
    <w:multiLevelType w:val="hybridMultilevel"/>
    <w:tmpl w:val="E4506AD2"/>
    <w:lvl w:ilvl="0" w:tplc="8D046F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7074"/>
    <w:rsid w:val="00014FE5"/>
    <w:rsid w:val="00060B40"/>
    <w:rsid w:val="000F0BCE"/>
    <w:rsid w:val="00371950"/>
    <w:rsid w:val="003A28B2"/>
    <w:rsid w:val="003D34CC"/>
    <w:rsid w:val="003E0C77"/>
    <w:rsid w:val="00476E02"/>
    <w:rsid w:val="004E0B4C"/>
    <w:rsid w:val="004F7074"/>
    <w:rsid w:val="005319ED"/>
    <w:rsid w:val="00581EED"/>
    <w:rsid w:val="00584FAB"/>
    <w:rsid w:val="007F50A1"/>
    <w:rsid w:val="00820190"/>
    <w:rsid w:val="0096528A"/>
    <w:rsid w:val="00967B31"/>
    <w:rsid w:val="00A6587E"/>
    <w:rsid w:val="00BA16E1"/>
    <w:rsid w:val="00BD0872"/>
    <w:rsid w:val="00C96195"/>
    <w:rsid w:val="00C97859"/>
    <w:rsid w:val="00D619A8"/>
    <w:rsid w:val="00D72054"/>
    <w:rsid w:val="00DA38DB"/>
    <w:rsid w:val="00F046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A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9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19ED"/>
    <w:rPr>
      <w:sz w:val="18"/>
      <w:szCs w:val="18"/>
    </w:rPr>
  </w:style>
  <w:style w:type="paragraph" w:styleId="a4">
    <w:name w:val="footer"/>
    <w:basedOn w:val="a"/>
    <w:link w:val="Char0"/>
    <w:uiPriority w:val="99"/>
    <w:unhideWhenUsed/>
    <w:rsid w:val="005319ED"/>
    <w:pPr>
      <w:tabs>
        <w:tab w:val="center" w:pos="4153"/>
        <w:tab w:val="right" w:pos="8306"/>
      </w:tabs>
      <w:snapToGrid w:val="0"/>
      <w:jc w:val="left"/>
    </w:pPr>
    <w:rPr>
      <w:sz w:val="18"/>
      <w:szCs w:val="18"/>
    </w:rPr>
  </w:style>
  <w:style w:type="character" w:customStyle="1" w:styleId="Char0">
    <w:name w:val="页脚 Char"/>
    <w:basedOn w:val="a0"/>
    <w:link w:val="a4"/>
    <w:uiPriority w:val="99"/>
    <w:rsid w:val="005319ED"/>
    <w:rPr>
      <w:sz w:val="18"/>
      <w:szCs w:val="18"/>
    </w:rPr>
  </w:style>
  <w:style w:type="paragraph" w:styleId="a5">
    <w:name w:val="List Paragraph"/>
    <w:basedOn w:val="a"/>
    <w:uiPriority w:val="34"/>
    <w:qFormat/>
    <w:rsid w:val="005319ED"/>
    <w:pPr>
      <w:ind w:firstLineChars="200" w:firstLine="420"/>
    </w:pPr>
  </w:style>
  <w:style w:type="paragraph" w:styleId="a6">
    <w:name w:val="Balloon Text"/>
    <w:basedOn w:val="a"/>
    <w:link w:val="Char1"/>
    <w:uiPriority w:val="99"/>
    <w:semiHidden/>
    <w:unhideWhenUsed/>
    <w:rsid w:val="00476E02"/>
    <w:rPr>
      <w:sz w:val="18"/>
      <w:szCs w:val="18"/>
    </w:rPr>
  </w:style>
  <w:style w:type="character" w:customStyle="1" w:styleId="Char1">
    <w:name w:val="批注框文本 Char"/>
    <w:basedOn w:val="a0"/>
    <w:link w:val="a6"/>
    <w:uiPriority w:val="99"/>
    <w:semiHidden/>
    <w:rsid w:val="00476E02"/>
    <w:rPr>
      <w:sz w:val="18"/>
      <w:szCs w:val="18"/>
    </w:rPr>
  </w:style>
  <w:style w:type="character" w:styleId="a7">
    <w:name w:val="annotation reference"/>
    <w:rsid w:val="00476E02"/>
    <w:rPr>
      <w:sz w:val="21"/>
      <w:szCs w:val="21"/>
    </w:rPr>
  </w:style>
  <w:style w:type="character" w:styleId="a8">
    <w:name w:val="Hyperlink"/>
    <w:basedOn w:val="a0"/>
    <w:uiPriority w:val="99"/>
    <w:unhideWhenUsed/>
    <w:rsid w:val="00D619A8"/>
    <w:rPr>
      <w:color w:val="0563C1" w:themeColor="hyperlink"/>
      <w:u w:val="single"/>
    </w:rPr>
  </w:style>
  <w:style w:type="character" w:customStyle="1" w:styleId="UnresolvedMention">
    <w:name w:val="Unresolved Mention"/>
    <w:basedOn w:val="a0"/>
    <w:uiPriority w:val="99"/>
    <w:semiHidden/>
    <w:unhideWhenUsed/>
    <w:rsid w:val="00D619A8"/>
    <w:rPr>
      <w:color w:val="605E5C"/>
      <w:shd w:val="clear" w:color="auto" w:fill="E1DFDD"/>
    </w:rPr>
  </w:style>
  <w:style w:type="paragraph" w:styleId="a9">
    <w:name w:val="annotation text"/>
    <w:basedOn w:val="a"/>
    <w:link w:val="Char2"/>
    <w:uiPriority w:val="99"/>
    <w:semiHidden/>
    <w:unhideWhenUsed/>
    <w:rsid w:val="004E0B4C"/>
    <w:pPr>
      <w:jc w:val="left"/>
    </w:pPr>
  </w:style>
  <w:style w:type="character" w:customStyle="1" w:styleId="Char2">
    <w:name w:val="批注文字 Char"/>
    <w:basedOn w:val="a0"/>
    <w:link w:val="a9"/>
    <w:uiPriority w:val="99"/>
    <w:semiHidden/>
    <w:rsid w:val="004E0B4C"/>
  </w:style>
  <w:style w:type="paragraph" w:styleId="aa">
    <w:name w:val="annotation subject"/>
    <w:basedOn w:val="a9"/>
    <w:next w:val="a9"/>
    <w:link w:val="Char3"/>
    <w:uiPriority w:val="99"/>
    <w:semiHidden/>
    <w:unhideWhenUsed/>
    <w:rsid w:val="004E0B4C"/>
    <w:rPr>
      <w:b/>
      <w:bCs/>
    </w:rPr>
  </w:style>
  <w:style w:type="character" w:customStyle="1" w:styleId="Char3">
    <w:name w:val="批注主题 Char"/>
    <w:basedOn w:val="Char2"/>
    <w:link w:val="aa"/>
    <w:uiPriority w:val="99"/>
    <w:semiHidden/>
    <w:rsid w:val="004E0B4C"/>
    <w:rPr>
      <w:b/>
      <w:bCs/>
    </w:rPr>
  </w:style>
  <w:style w:type="paragraph" w:customStyle="1" w:styleId="15">
    <w:name w:val="样式 (西文) 宋体 行距: 1.5 倍行距"/>
    <w:basedOn w:val="a"/>
    <w:rsid w:val="00BA16E1"/>
    <w:pPr>
      <w:spacing w:line="360" w:lineRule="auto"/>
    </w:pPr>
    <w:rPr>
      <w:rFonts w:ascii="宋体" w:eastAsia="宋体" w:hAnsi="宋体" w:cs="宋体"/>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3B2EE-610C-4262-9CAD-912A49F1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665</Words>
  <Characters>3796</Characters>
  <Application>Microsoft Office Word</Application>
  <DocSecurity>0</DocSecurity>
  <Lines>31</Lines>
  <Paragraphs>8</Paragraphs>
  <ScaleCrop>false</ScaleCrop>
  <Company>Microsoft</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 翰晖</dc:creator>
  <cp:lastModifiedBy>淨౸4</cp:lastModifiedBy>
  <cp:revision>5</cp:revision>
  <dcterms:created xsi:type="dcterms:W3CDTF">2019-10-11T07:59:00Z</dcterms:created>
  <dcterms:modified xsi:type="dcterms:W3CDTF">2019-10-11T08:20:00Z</dcterms:modified>
</cp:coreProperties>
</file>